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76" w:rsidRDefault="00F87476" w:rsidP="00F8747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KOMENDA GŁÓWNA</w:t>
      </w:r>
    </w:p>
    <w:p w:rsidR="00F87476" w:rsidRDefault="00F87476" w:rsidP="00F8747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PAŃSTWOWEJ STRAŻY POŻARNEJ</w:t>
      </w:r>
    </w:p>
    <w:p w:rsidR="00F87476" w:rsidRDefault="00F87476" w:rsidP="00F87476">
      <w:pPr>
        <w:spacing w:after="0"/>
        <w:jc w:val="center"/>
        <w:rPr>
          <w:sz w:val="24"/>
        </w:rPr>
      </w:pPr>
      <w:r>
        <w:rPr>
          <w:sz w:val="24"/>
        </w:rPr>
        <w:t>BIURO SZKOLENIA</w:t>
      </w:r>
    </w:p>
    <w:p w:rsidR="00F87476" w:rsidRDefault="00F87476" w:rsidP="00F87476">
      <w:pPr>
        <w:spacing w:after="0"/>
        <w:jc w:val="center"/>
        <w:rPr>
          <w:sz w:val="22"/>
        </w:rPr>
      </w:pPr>
    </w:p>
    <w:p w:rsidR="00F87476" w:rsidRDefault="00F87476" w:rsidP="00F87476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>
            <wp:extent cx="1256394" cy="1590516"/>
            <wp:effectExtent l="0" t="0" r="906" b="0"/>
            <wp:docPr id="1" name="Obraz 1" descr="http://www.psposwiecim.pl/wp-content/uploads/2014/05/logo-psp-duz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394" cy="15905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87476" w:rsidRDefault="00F87476" w:rsidP="00F87476">
      <w:pPr>
        <w:spacing w:after="0"/>
        <w:jc w:val="center"/>
        <w:rPr>
          <w:sz w:val="22"/>
        </w:rPr>
      </w:pPr>
    </w:p>
    <w:p w:rsidR="00F87476" w:rsidRDefault="00F87476" w:rsidP="00F87476">
      <w:pPr>
        <w:spacing w:after="0"/>
        <w:jc w:val="center"/>
        <w:rPr>
          <w:sz w:val="22"/>
        </w:rPr>
      </w:pPr>
    </w:p>
    <w:p w:rsidR="00F87476" w:rsidRDefault="00F87476" w:rsidP="00F87476">
      <w:pPr>
        <w:spacing w:after="0"/>
        <w:jc w:val="center"/>
        <w:rPr>
          <w:sz w:val="22"/>
        </w:rPr>
      </w:pPr>
    </w:p>
    <w:p w:rsidR="00F87476" w:rsidRDefault="00F87476" w:rsidP="00F87476">
      <w:pPr>
        <w:spacing w:after="0"/>
        <w:rPr>
          <w:b/>
          <w:i/>
          <w:sz w:val="36"/>
        </w:rPr>
      </w:pPr>
    </w:p>
    <w:p w:rsidR="00F87476" w:rsidRDefault="00F87476" w:rsidP="00F87476">
      <w:pPr>
        <w:spacing w:after="0"/>
        <w:jc w:val="center"/>
        <w:rPr>
          <w:b/>
          <w:i/>
          <w:sz w:val="36"/>
        </w:rPr>
      </w:pPr>
    </w:p>
    <w:p w:rsidR="00F87476" w:rsidRDefault="00F87476" w:rsidP="00F87476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PROGRAM SZKOLENIA </w:t>
      </w:r>
    </w:p>
    <w:p w:rsidR="00F87476" w:rsidRPr="00F87476" w:rsidRDefault="00F87476" w:rsidP="00F87476">
      <w:pPr>
        <w:spacing w:after="0"/>
        <w:jc w:val="center"/>
        <w:rPr>
          <w:b/>
          <w:sz w:val="28"/>
        </w:rPr>
      </w:pPr>
      <w:r w:rsidRPr="00F87476">
        <w:rPr>
          <w:b/>
          <w:sz w:val="28"/>
        </w:rPr>
        <w:t xml:space="preserve">KOMENDANTÓW GMINNYCH </w:t>
      </w:r>
    </w:p>
    <w:p w:rsidR="00F87476" w:rsidRDefault="00F87476" w:rsidP="00F87476">
      <w:pPr>
        <w:spacing w:after="0"/>
        <w:jc w:val="center"/>
        <w:rPr>
          <w:b/>
          <w:i/>
          <w:sz w:val="36"/>
        </w:rPr>
      </w:pPr>
      <w:r w:rsidRPr="00F87476">
        <w:rPr>
          <w:b/>
          <w:sz w:val="28"/>
        </w:rPr>
        <w:t>ZWIĄZKU OCHOTNICZYCH STRAŻY POŻARNYCH RZECZYPOSPOLITEJ POLSKIEJ</w:t>
      </w:r>
    </w:p>
    <w:p w:rsidR="00F87476" w:rsidRDefault="00F87476" w:rsidP="00F87476">
      <w:pPr>
        <w:spacing w:after="0"/>
        <w:jc w:val="center"/>
        <w:rPr>
          <w:b/>
          <w:i/>
          <w:sz w:val="36"/>
        </w:rPr>
      </w:pPr>
    </w:p>
    <w:p w:rsidR="00F87476" w:rsidRDefault="00F87476" w:rsidP="00F87476">
      <w:pPr>
        <w:spacing w:after="0"/>
        <w:rPr>
          <w:b/>
          <w:i/>
          <w:sz w:val="36"/>
        </w:rPr>
      </w:pPr>
    </w:p>
    <w:p w:rsidR="00F87476" w:rsidRDefault="00F87476" w:rsidP="00F87476">
      <w:pPr>
        <w:spacing w:after="0"/>
        <w:jc w:val="center"/>
        <w:rPr>
          <w:b/>
          <w:i/>
          <w:sz w:val="36"/>
        </w:rPr>
      </w:pPr>
    </w:p>
    <w:p w:rsidR="00F87476" w:rsidRDefault="00F87476" w:rsidP="00F87476">
      <w:pPr>
        <w:spacing w:after="0"/>
        <w:jc w:val="center"/>
        <w:rPr>
          <w:b/>
          <w:i/>
          <w:sz w:val="36"/>
        </w:rPr>
      </w:pPr>
    </w:p>
    <w:p w:rsidR="00F87476" w:rsidRDefault="00F87476" w:rsidP="00F87476">
      <w:pPr>
        <w:spacing w:after="0"/>
        <w:jc w:val="center"/>
        <w:rPr>
          <w:b/>
          <w:i/>
          <w:sz w:val="36"/>
        </w:rPr>
      </w:pPr>
    </w:p>
    <w:p w:rsidR="00F87476" w:rsidRDefault="00F87476" w:rsidP="00F87476">
      <w:pPr>
        <w:spacing w:after="0"/>
        <w:jc w:val="center"/>
        <w:rPr>
          <w:b/>
          <w:i/>
          <w:sz w:val="36"/>
        </w:rPr>
      </w:pPr>
    </w:p>
    <w:p w:rsidR="00F87476" w:rsidRDefault="00F87476" w:rsidP="00F87476">
      <w:pPr>
        <w:spacing w:after="0"/>
        <w:jc w:val="center"/>
        <w:rPr>
          <w:b/>
          <w:i/>
          <w:sz w:val="36"/>
        </w:rPr>
      </w:pPr>
    </w:p>
    <w:p w:rsidR="00F87476" w:rsidRDefault="00F87476" w:rsidP="00F87476">
      <w:pPr>
        <w:spacing w:after="0"/>
        <w:jc w:val="center"/>
        <w:rPr>
          <w:b/>
          <w:i/>
          <w:sz w:val="36"/>
        </w:rPr>
      </w:pPr>
    </w:p>
    <w:p w:rsidR="00F87476" w:rsidRDefault="003E5C14" w:rsidP="00D311CA">
      <w:pPr>
        <w:spacing w:after="0"/>
        <w:jc w:val="center"/>
      </w:pPr>
      <w:r>
        <w:t>Warszawa 2015</w:t>
      </w:r>
    </w:p>
    <w:p w:rsidR="00F87476" w:rsidRDefault="00F87476" w:rsidP="00F87476">
      <w:pPr>
        <w:spacing w:after="0"/>
        <w:rPr>
          <w:b/>
        </w:rPr>
      </w:pPr>
      <w:r>
        <w:rPr>
          <w:b/>
        </w:rPr>
        <w:lastRenderedPageBreak/>
        <w:t>Opracowanie merytoryczne:</w:t>
      </w:r>
    </w:p>
    <w:p w:rsidR="00F87476" w:rsidRDefault="00F87476" w:rsidP="00F87476">
      <w:pPr>
        <w:spacing w:after="0"/>
      </w:pPr>
      <w:r w:rsidRPr="00F87476">
        <w:t>st. bryg. Ireneusz</w:t>
      </w:r>
      <w:r w:rsidR="004E426B" w:rsidRPr="00F87476">
        <w:t xml:space="preserve"> K</w:t>
      </w:r>
      <w:r w:rsidR="004E426B">
        <w:t>RÓLIK</w:t>
      </w:r>
      <w:r w:rsidR="004E426B" w:rsidRPr="00F87476">
        <w:t xml:space="preserve"> </w:t>
      </w:r>
      <w:r w:rsidRPr="00F87476">
        <w:t>– KG PSP</w:t>
      </w:r>
    </w:p>
    <w:p w:rsidR="00F87476" w:rsidRDefault="00F87476" w:rsidP="00F87476">
      <w:pPr>
        <w:spacing w:after="0"/>
      </w:pPr>
      <w:r>
        <w:t>st. bryg. Tomasz</w:t>
      </w:r>
      <w:r w:rsidR="004E426B">
        <w:t xml:space="preserve"> NACZAS </w:t>
      </w:r>
      <w:r>
        <w:t xml:space="preserve">– KG PSP </w:t>
      </w:r>
    </w:p>
    <w:p w:rsidR="00F87476" w:rsidRDefault="00F87476" w:rsidP="00F87476">
      <w:pPr>
        <w:spacing w:after="0"/>
      </w:pPr>
      <w:r>
        <w:t xml:space="preserve">st. bryg. Janusz </w:t>
      </w:r>
      <w:r w:rsidR="004E426B">
        <w:t xml:space="preserve">SZYLAR </w:t>
      </w:r>
      <w:r>
        <w:t xml:space="preserve">– KW PSP </w:t>
      </w:r>
      <w:r w:rsidR="00D7511C">
        <w:t>Warszawa</w:t>
      </w:r>
    </w:p>
    <w:p w:rsidR="00F87476" w:rsidRDefault="00F87476" w:rsidP="00F87476">
      <w:pPr>
        <w:spacing w:after="0"/>
      </w:pPr>
      <w:r w:rsidRPr="00337B9F">
        <w:t xml:space="preserve">bryg. Robert </w:t>
      </w:r>
      <w:r w:rsidR="004E426B" w:rsidRPr="00337B9F">
        <w:t>Ł</w:t>
      </w:r>
      <w:r w:rsidR="004E426B">
        <w:t>AZAJ</w:t>
      </w:r>
      <w:r>
        <w:t xml:space="preserve"> </w:t>
      </w:r>
      <w:r w:rsidRPr="00337B9F">
        <w:t>– CS PSP Częstochowa</w:t>
      </w:r>
    </w:p>
    <w:p w:rsidR="00F87476" w:rsidRDefault="00F87476" w:rsidP="00F87476">
      <w:pPr>
        <w:spacing w:after="0"/>
      </w:pPr>
      <w:r>
        <w:t>mł. bryg. Krzysztof</w:t>
      </w:r>
      <w:r w:rsidR="004E426B">
        <w:t xml:space="preserve"> RASZEWSKI </w:t>
      </w:r>
      <w:r>
        <w:t>– KW PSP Łódź</w:t>
      </w:r>
    </w:p>
    <w:p w:rsidR="00F87476" w:rsidRDefault="00F87476" w:rsidP="00F87476">
      <w:pPr>
        <w:spacing w:after="0"/>
      </w:pPr>
      <w:r>
        <w:t xml:space="preserve">st. kpt. Witold </w:t>
      </w:r>
      <w:r w:rsidR="004E426B">
        <w:t xml:space="preserve">CHOJNACKI </w:t>
      </w:r>
      <w:r>
        <w:t xml:space="preserve">– KW PSP </w:t>
      </w:r>
      <w:r w:rsidR="00D7511C">
        <w:t>Kraków</w:t>
      </w:r>
    </w:p>
    <w:p w:rsidR="004E426B" w:rsidRPr="004E426B" w:rsidRDefault="004E426B" w:rsidP="00F87476">
      <w:pPr>
        <w:spacing w:after="0"/>
      </w:pPr>
      <w:r w:rsidRPr="004E426B">
        <w:t>kpt. Marcin KULIG – KP PSP Limanowa</w:t>
      </w:r>
    </w:p>
    <w:p w:rsidR="00F87476" w:rsidRPr="004E426B" w:rsidRDefault="00F87476" w:rsidP="00F87476">
      <w:pPr>
        <w:spacing w:after="0"/>
      </w:pPr>
    </w:p>
    <w:p w:rsidR="00F87476" w:rsidRPr="004E426B" w:rsidRDefault="00F87476" w:rsidP="00F87476">
      <w:pPr>
        <w:spacing w:after="0"/>
      </w:pPr>
    </w:p>
    <w:p w:rsidR="00F87476" w:rsidRDefault="00F87476" w:rsidP="00F87476">
      <w:pPr>
        <w:spacing w:after="0"/>
        <w:rPr>
          <w:b/>
        </w:rPr>
      </w:pPr>
      <w:r>
        <w:rPr>
          <w:b/>
        </w:rPr>
        <w:t>Opracowanie metodyczne:</w:t>
      </w:r>
    </w:p>
    <w:p w:rsidR="00F87476" w:rsidRDefault="00F87476" w:rsidP="00F87476">
      <w:pPr>
        <w:spacing w:after="0"/>
      </w:pPr>
      <w:r>
        <w:t xml:space="preserve">Magdalena </w:t>
      </w:r>
      <w:r w:rsidR="004E426B">
        <w:t>STAJSZCZAK</w:t>
      </w:r>
      <w:r>
        <w:t xml:space="preserve"> – KG PSP</w:t>
      </w:r>
    </w:p>
    <w:p w:rsidR="008B16A6" w:rsidRDefault="008B16A6" w:rsidP="008B16A6">
      <w:pPr>
        <w:spacing w:after="0"/>
      </w:pPr>
      <w:r>
        <w:t xml:space="preserve">st. kpt. Witold CHOJNACKI – KW PSP </w:t>
      </w:r>
      <w:r w:rsidR="00D7511C">
        <w:t>Kraków</w:t>
      </w:r>
    </w:p>
    <w:p w:rsidR="00F87476" w:rsidRDefault="00F87476" w:rsidP="00F87476"/>
    <w:p w:rsidR="00F87476" w:rsidRDefault="00F87476" w:rsidP="00F87476"/>
    <w:p w:rsidR="00F87476" w:rsidRDefault="00F87476" w:rsidP="00F87476"/>
    <w:p w:rsidR="00F87476" w:rsidRDefault="00F87476" w:rsidP="00F87476"/>
    <w:p w:rsidR="00F87476" w:rsidRDefault="00F87476" w:rsidP="00F87476"/>
    <w:p w:rsidR="00F87476" w:rsidRDefault="00F87476" w:rsidP="00F87476"/>
    <w:p w:rsidR="00F87476" w:rsidRDefault="00F87476" w:rsidP="00F87476"/>
    <w:p w:rsidR="00F87476" w:rsidRDefault="00F87476" w:rsidP="00F87476"/>
    <w:p w:rsidR="00F87476" w:rsidRDefault="00F87476" w:rsidP="00F87476"/>
    <w:p w:rsidR="00F87476" w:rsidRDefault="00F87476" w:rsidP="00F87476"/>
    <w:p w:rsidR="00F87476" w:rsidRDefault="00F87476" w:rsidP="00F87476"/>
    <w:p w:rsidR="00F87476" w:rsidRDefault="00F87476" w:rsidP="00F87476"/>
    <w:p w:rsidR="00F87476" w:rsidRDefault="00F87476" w:rsidP="00F87476"/>
    <w:p w:rsidR="00F87476" w:rsidRDefault="00F87476" w:rsidP="00F87476"/>
    <w:p w:rsidR="007C1E87" w:rsidRDefault="007C1E87" w:rsidP="00F87476"/>
    <w:p w:rsidR="00F87476" w:rsidRDefault="00F87476" w:rsidP="00F87476"/>
    <w:p w:rsidR="00893454" w:rsidRDefault="00893454" w:rsidP="00F87476"/>
    <w:sdt>
      <w:sdtPr>
        <w:rPr>
          <w:rFonts w:ascii="Arial" w:eastAsia="Calibri" w:hAnsi="Arial" w:cs="Arial"/>
          <w:b w:val="0"/>
          <w:bCs w:val="0"/>
          <w:color w:val="auto"/>
          <w:sz w:val="20"/>
          <w:szCs w:val="22"/>
          <w:lang w:eastAsia="en-US"/>
        </w:rPr>
        <w:id w:val="1453359209"/>
        <w:docPartObj>
          <w:docPartGallery w:val="Table of Contents"/>
          <w:docPartUnique/>
        </w:docPartObj>
      </w:sdtPr>
      <w:sdtContent>
        <w:p w:rsidR="00893454" w:rsidRDefault="00893454" w:rsidP="00136541">
          <w:pPr>
            <w:pStyle w:val="Nagwekspisutreci"/>
            <w:spacing w:before="0"/>
            <w:rPr>
              <w:rFonts w:ascii="Arial" w:hAnsi="Arial" w:cs="Arial"/>
              <w:color w:val="auto"/>
              <w:sz w:val="22"/>
            </w:rPr>
          </w:pPr>
          <w:r w:rsidRPr="00893454">
            <w:rPr>
              <w:rFonts w:ascii="Arial" w:hAnsi="Arial" w:cs="Arial"/>
              <w:color w:val="auto"/>
              <w:sz w:val="22"/>
            </w:rPr>
            <w:t>SPIS TREŚCI</w:t>
          </w:r>
        </w:p>
        <w:p w:rsidR="007C1E87" w:rsidRPr="007C1E87" w:rsidRDefault="007C1E87" w:rsidP="007C1E87">
          <w:pPr>
            <w:spacing w:line="240" w:lineRule="auto"/>
            <w:rPr>
              <w:sz w:val="8"/>
              <w:lang w:eastAsia="pl-PL"/>
            </w:rPr>
          </w:pPr>
        </w:p>
        <w:p w:rsidR="00136541" w:rsidRDefault="00B50C47" w:rsidP="00136541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lang w:eastAsia="pl-PL"/>
            </w:rPr>
          </w:pPr>
          <w:r w:rsidRPr="00B50C47">
            <w:rPr>
              <w:rFonts w:cs="Arial"/>
            </w:rPr>
            <w:fldChar w:fldCharType="begin"/>
          </w:r>
          <w:r w:rsidR="00893454" w:rsidRPr="00893454">
            <w:rPr>
              <w:rFonts w:cs="Arial"/>
            </w:rPr>
            <w:instrText xml:space="preserve"> TOC \o "1-3" \h \z \u </w:instrText>
          </w:r>
          <w:r w:rsidRPr="00B50C47">
            <w:rPr>
              <w:rFonts w:cs="Arial"/>
            </w:rPr>
            <w:fldChar w:fldCharType="separate"/>
          </w:r>
          <w:hyperlink w:anchor="_Toc405372768" w:history="1">
            <w:r w:rsidR="00136541" w:rsidRPr="00E60E9F">
              <w:rPr>
                <w:rStyle w:val="Hipercze"/>
              </w:rPr>
              <w:t>I.</w:t>
            </w:r>
            <w:r w:rsidR="00136541">
              <w:rPr>
                <w:rFonts w:asciiTheme="minorHAnsi" w:eastAsiaTheme="minorEastAsia" w:hAnsiTheme="minorHAnsi" w:cstheme="minorBidi"/>
                <w:b w:val="0"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</w:rPr>
              <w:t>ZAŁOŻENIA DYDAKTYCZNO-WYCHOWAWCZE</w:t>
            </w:r>
            <w:r w:rsidR="0013654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36541">
              <w:rPr>
                <w:webHidden/>
              </w:rPr>
              <w:instrText xml:space="preserve"> PAGEREF _Toc405372768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230A2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660"/>
              <w:tab w:val="right" w:leader="dot" w:pos="906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69" w:history="1">
            <w:r w:rsidR="00136541" w:rsidRPr="00E60E9F">
              <w:rPr>
                <w:rStyle w:val="Hipercze"/>
                <w:noProof/>
              </w:rPr>
              <w:t>1.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>Cel szkolenia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660"/>
              <w:tab w:val="right" w:leader="dot" w:pos="906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70" w:history="1">
            <w:r w:rsidR="00136541" w:rsidRPr="00E60E9F">
              <w:rPr>
                <w:rStyle w:val="Hipercze"/>
                <w:noProof/>
              </w:rPr>
              <w:t>2.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>Sylwetka absolwenta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660"/>
              <w:tab w:val="right" w:leader="dot" w:pos="906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71" w:history="1">
            <w:r w:rsidR="00136541" w:rsidRPr="00E60E9F">
              <w:rPr>
                <w:rStyle w:val="Hipercze"/>
                <w:noProof/>
              </w:rPr>
              <w:t>3.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>Warunki przyjęcia na szkolenie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660"/>
              <w:tab w:val="right" w:leader="dot" w:pos="906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72" w:history="1">
            <w:r w:rsidR="00136541" w:rsidRPr="00E60E9F">
              <w:rPr>
                <w:rStyle w:val="Hipercze"/>
                <w:noProof/>
              </w:rPr>
              <w:t>4.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>Uprawnienia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lang w:eastAsia="pl-PL"/>
            </w:rPr>
          </w:pPr>
          <w:hyperlink w:anchor="_Toc405372773" w:history="1">
            <w:r w:rsidR="00136541" w:rsidRPr="00E60E9F">
              <w:rPr>
                <w:rStyle w:val="Hipercze"/>
              </w:rPr>
              <w:t>II.</w:t>
            </w:r>
            <w:r w:rsidR="00136541">
              <w:rPr>
                <w:rFonts w:asciiTheme="minorHAnsi" w:eastAsiaTheme="minorEastAsia" w:hAnsiTheme="minorHAnsi" w:cstheme="minorBidi"/>
                <w:b w:val="0"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</w:rPr>
              <w:t>REALIZACJA PROCESU DYDAKTYCZNEGO</w:t>
            </w:r>
            <w:r w:rsidR="0013654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36541">
              <w:rPr>
                <w:webHidden/>
              </w:rPr>
              <w:instrText xml:space="preserve"> PAGEREF _Toc405372773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230A2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660"/>
              <w:tab w:val="right" w:leader="dot" w:pos="906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74" w:history="1">
            <w:r w:rsidR="00136541" w:rsidRPr="00E60E9F">
              <w:rPr>
                <w:rStyle w:val="Hipercze"/>
                <w:noProof/>
              </w:rPr>
              <w:t>1.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>Organizacja szkolenia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660"/>
              <w:tab w:val="right" w:leader="dot" w:pos="906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75" w:history="1">
            <w:r w:rsidR="00136541" w:rsidRPr="00E60E9F">
              <w:rPr>
                <w:rStyle w:val="Hipercze"/>
                <w:noProof/>
              </w:rPr>
              <w:t>2.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>Zalecenia i wskazówki metodyczne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660"/>
              <w:tab w:val="right" w:leader="dot" w:pos="906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76" w:history="1">
            <w:r w:rsidR="00136541" w:rsidRPr="00E60E9F">
              <w:rPr>
                <w:rStyle w:val="Hipercze"/>
                <w:noProof/>
              </w:rPr>
              <w:t>3.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>Plan nauczania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lang w:eastAsia="pl-PL"/>
            </w:rPr>
          </w:pPr>
          <w:hyperlink w:anchor="_Toc405372777" w:history="1">
            <w:r w:rsidR="00136541" w:rsidRPr="00E60E9F">
              <w:rPr>
                <w:rStyle w:val="Hipercze"/>
              </w:rPr>
              <w:t>III.</w:t>
            </w:r>
            <w:r w:rsidR="00136541">
              <w:rPr>
                <w:rFonts w:asciiTheme="minorHAnsi" w:eastAsiaTheme="minorEastAsia" w:hAnsiTheme="minorHAnsi" w:cstheme="minorBidi"/>
                <w:b w:val="0"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</w:rPr>
              <w:t>TREŚCI KSZTAŁCENIA</w:t>
            </w:r>
            <w:bookmarkStart w:id="0" w:name="_GoBack"/>
            <w:bookmarkEnd w:id="0"/>
            <w:r w:rsidR="0013654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36541">
              <w:rPr>
                <w:webHidden/>
              </w:rPr>
              <w:instrText xml:space="preserve"> PAGEREF _Toc405372777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230A2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660"/>
              <w:tab w:val="right" w:leader="dot" w:pos="9060"/>
            </w:tabs>
            <w:spacing w:line="276" w:lineRule="auto"/>
            <w:ind w:left="660" w:hanging="460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78" w:history="1">
            <w:r w:rsidR="00136541" w:rsidRPr="00E60E9F">
              <w:rPr>
                <w:rStyle w:val="Hipercze"/>
                <w:noProof/>
              </w:rPr>
              <w:t>1.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>Podstawowe akty prawne z zakresu ochrony przeciwpożarowej, ochrony ludnośc</w:t>
            </w:r>
            <w:r w:rsidR="00136541">
              <w:rPr>
                <w:rStyle w:val="Hipercze"/>
                <w:noProof/>
              </w:rPr>
              <w:t>i i zarządzania kryzysowego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660"/>
              <w:tab w:val="right" w:leader="dot" w:pos="906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79" w:history="1">
            <w:r w:rsidR="00136541" w:rsidRPr="00E60E9F">
              <w:rPr>
                <w:rStyle w:val="Hipercze"/>
                <w:noProof/>
              </w:rPr>
              <w:t>2.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>Podstawy międzynar</w:t>
            </w:r>
            <w:r w:rsidR="00136541">
              <w:rPr>
                <w:rStyle w:val="Hipercze"/>
                <w:noProof/>
              </w:rPr>
              <w:t>odowego prawa humanitarnego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660"/>
              <w:tab w:val="right" w:leader="dot" w:pos="906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80" w:history="1">
            <w:r w:rsidR="00136541" w:rsidRPr="00E60E9F">
              <w:rPr>
                <w:rStyle w:val="Hipercze"/>
                <w:noProof/>
              </w:rPr>
              <w:t>3.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>Krajowy System Ratowniczo – G</w:t>
            </w:r>
            <w:r w:rsidR="00136541">
              <w:rPr>
                <w:rStyle w:val="Hipercze"/>
                <w:noProof/>
              </w:rPr>
              <w:t>aśniczy na szczeblu gminnym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660"/>
              <w:tab w:val="right" w:leader="dot" w:pos="9060"/>
            </w:tabs>
            <w:spacing w:line="276" w:lineRule="auto"/>
            <w:ind w:left="660" w:hanging="460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81" w:history="1">
            <w:r w:rsidR="00136541" w:rsidRPr="00E60E9F">
              <w:rPr>
                <w:rStyle w:val="Hipercze"/>
                <w:noProof/>
              </w:rPr>
              <w:t>4.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>Organizacja i zadania systemu wykrywania i alarmowania oraz system powszechnego ostrz</w:t>
            </w:r>
            <w:r w:rsidR="00136541">
              <w:rPr>
                <w:rStyle w:val="Hipercze"/>
                <w:noProof/>
              </w:rPr>
              <w:t>egania na szczeblu lokalnym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660"/>
              <w:tab w:val="right" w:leader="dot" w:pos="906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82" w:history="1">
            <w:r w:rsidR="00136541" w:rsidRPr="00E60E9F">
              <w:rPr>
                <w:rStyle w:val="Hipercze"/>
                <w:noProof/>
              </w:rPr>
              <w:t>5.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>Ochrona infrastruktury kry</w:t>
            </w:r>
            <w:r w:rsidR="00136541">
              <w:rPr>
                <w:rStyle w:val="Hipercze"/>
                <w:noProof/>
              </w:rPr>
              <w:t>tycznej na szczeblu gminnym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660"/>
              <w:tab w:val="right" w:leader="dot" w:pos="906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83" w:history="1">
            <w:r w:rsidR="00136541" w:rsidRPr="00E60E9F">
              <w:rPr>
                <w:rStyle w:val="Hipercze"/>
                <w:noProof/>
              </w:rPr>
              <w:t>6.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>Plany</w:t>
            </w:r>
            <w:r w:rsidR="00136541">
              <w:rPr>
                <w:rStyle w:val="Hipercze"/>
                <w:noProof/>
              </w:rPr>
              <w:t xml:space="preserve">  ratownicze powiatu/miasta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660"/>
              <w:tab w:val="right" w:leader="dot" w:pos="9060"/>
            </w:tabs>
            <w:spacing w:line="276" w:lineRule="auto"/>
            <w:ind w:left="660" w:hanging="460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84" w:history="1">
            <w:r w:rsidR="00136541" w:rsidRPr="00E60E9F">
              <w:rPr>
                <w:rStyle w:val="Hipercze"/>
                <w:noProof/>
              </w:rPr>
              <w:t>7.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 xml:space="preserve">Administrowanie środkami finansowymi przeznaczonymi na funkcjonowanie jednostek OSP na </w:t>
            </w:r>
            <w:r w:rsidR="00136541">
              <w:rPr>
                <w:rStyle w:val="Hipercze"/>
                <w:noProof/>
              </w:rPr>
              <w:t>szczeblu gminnym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660"/>
              <w:tab w:val="right" w:leader="dot" w:pos="906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85" w:history="1">
            <w:r w:rsidR="00136541" w:rsidRPr="00E60E9F">
              <w:rPr>
                <w:rStyle w:val="Hipercze"/>
                <w:noProof/>
              </w:rPr>
              <w:t>8.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>Współpraca z innymi po</w:t>
            </w:r>
            <w:r w:rsidR="00136541">
              <w:rPr>
                <w:rStyle w:val="Hipercze"/>
                <w:noProof/>
              </w:rPr>
              <w:t>dmiotami wspierającymi KSRG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660"/>
              <w:tab w:val="right" w:leader="dot" w:pos="906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86" w:history="1">
            <w:r w:rsidR="00136541" w:rsidRPr="00E60E9F">
              <w:rPr>
                <w:rStyle w:val="Hipercze"/>
                <w:noProof/>
              </w:rPr>
              <w:t>9.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 xml:space="preserve">Utrzymanie gotowości operacyjnej OSP </w:t>
            </w:r>
            <w:r w:rsidR="00136541">
              <w:rPr>
                <w:rStyle w:val="Hipercze"/>
                <w:noProof/>
              </w:rPr>
              <w:t>w KSRG na szczeblu gminnym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880"/>
              <w:tab w:val="right" w:leader="dot" w:pos="9060"/>
            </w:tabs>
            <w:spacing w:line="276" w:lineRule="auto"/>
            <w:ind w:left="708" w:hanging="508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87" w:history="1">
            <w:r w:rsidR="00136541" w:rsidRPr="00E60E9F">
              <w:rPr>
                <w:rStyle w:val="Hipercze"/>
                <w:noProof/>
              </w:rPr>
              <w:t>10.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 xml:space="preserve">BHP podczas organizacji szkoleń, ćwiczeń oraz zawodów sportowo – pożarniczych OSP i </w:t>
            </w:r>
            <w:r w:rsidR="00136541">
              <w:rPr>
                <w:rStyle w:val="Hipercze"/>
                <w:noProof/>
              </w:rPr>
              <w:t>MDP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880"/>
              <w:tab w:val="right" w:leader="dot" w:pos="906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88" w:history="1">
            <w:r w:rsidR="00136541" w:rsidRPr="00E60E9F">
              <w:rPr>
                <w:rStyle w:val="Hipercze"/>
                <w:noProof/>
              </w:rPr>
              <w:t>11.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 xml:space="preserve">     </w:t>
            </w:r>
            <w:r w:rsidR="00136541">
              <w:rPr>
                <w:rStyle w:val="Hipercze"/>
                <w:noProof/>
              </w:rPr>
              <w:t>Ceremoniał pożarniczy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880"/>
              <w:tab w:val="right" w:leader="dot" w:pos="9060"/>
            </w:tabs>
            <w:spacing w:line="276" w:lineRule="auto"/>
            <w:ind w:left="708" w:hanging="508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89" w:history="1">
            <w:r w:rsidR="00136541" w:rsidRPr="00E60E9F">
              <w:rPr>
                <w:rStyle w:val="Hipercze"/>
                <w:noProof/>
              </w:rPr>
              <w:t>12.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 xml:space="preserve">Nadzór i koordynacja ochrony przeciwpożarowej na szczeblu gminy – zadania Komendanta </w:t>
            </w:r>
            <w:r w:rsidR="00136541">
              <w:rPr>
                <w:rStyle w:val="Hipercze"/>
                <w:noProof/>
              </w:rPr>
              <w:t>Gminnego ZW OSP RP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880"/>
              <w:tab w:val="right" w:leader="dot" w:pos="906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90" w:history="1">
            <w:r w:rsidR="00136541" w:rsidRPr="00E60E9F">
              <w:rPr>
                <w:rStyle w:val="Hipercze"/>
                <w:noProof/>
              </w:rPr>
              <w:t>13.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 xml:space="preserve">Działalność prewencyjna </w:t>
            </w:r>
            <w:r w:rsidR="00136541">
              <w:rPr>
                <w:rStyle w:val="Hipercze"/>
                <w:noProof/>
              </w:rPr>
              <w:t>w ochronie przeciwpożarowej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880"/>
              <w:tab w:val="right" w:leader="dot" w:pos="906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91" w:history="1">
            <w:r w:rsidR="00136541" w:rsidRPr="00E60E9F">
              <w:rPr>
                <w:rStyle w:val="Hipercze"/>
                <w:noProof/>
              </w:rPr>
              <w:t>14.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  <w:noProof/>
              </w:rPr>
              <w:t>Organizacja łączności podczas poż</w:t>
            </w:r>
            <w:r w:rsidR="00136541">
              <w:rPr>
                <w:rStyle w:val="Hipercze"/>
                <w:noProof/>
              </w:rPr>
              <w:t>arów i miejscowych zagrożeń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2"/>
            <w:tabs>
              <w:tab w:val="left" w:pos="880"/>
              <w:tab w:val="right" w:leader="dot" w:pos="906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372792" w:history="1">
            <w:r w:rsidR="00136541" w:rsidRPr="00E60E9F">
              <w:rPr>
                <w:rStyle w:val="Hipercze"/>
                <w:noProof/>
              </w:rPr>
              <w:t>15.</w:t>
            </w:r>
            <w:r w:rsidR="00136541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136541">
              <w:rPr>
                <w:rStyle w:val="Hipercze"/>
                <w:noProof/>
              </w:rPr>
              <w:t>Egzamin</w:t>
            </w:r>
            <w:r w:rsidR="00136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541">
              <w:rPr>
                <w:noProof/>
                <w:webHidden/>
              </w:rPr>
              <w:instrText xml:space="preserve"> PAGEREF _Toc405372792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30A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541" w:rsidRDefault="00B50C47" w:rsidP="00136541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lang w:eastAsia="pl-PL"/>
            </w:rPr>
          </w:pPr>
          <w:hyperlink w:anchor="_Toc405372793" w:history="1">
            <w:r w:rsidR="00136541" w:rsidRPr="00E60E9F">
              <w:rPr>
                <w:rStyle w:val="Hipercze"/>
              </w:rPr>
              <w:t>IV.</w:t>
            </w:r>
            <w:r w:rsidR="00136541">
              <w:rPr>
                <w:rFonts w:asciiTheme="minorHAnsi" w:eastAsiaTheme="minorEastAsia" w:hAnsiTheme="minorHAnsi" w:cstheme="minorBidi"/>
                <w:b w:val="0"/>
                <w:sz w:val="22"/>
                <w:lang w:eastAsia="pl-PL"/>
              </w:rPr>
              <w:tab/>
            </w:r>
            <w:r w:rsidR="00136541" w:rsidRPr="00E60E9F">
              <w:rPr>
                <w:rStyle w:val="Hipercze"/>
              </w:rPr>
              <w:t>LITERATURA</w:t>
            </w:r>
            <w:r w:rsidR="0013654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36541">
              <w:rPr>
                <w:webHidden/>
              </w:rPr>
              <w:instrText xml:space="preserve"> PAGEREF _Toc405372793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230A2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893454" w:rsidRPr="00893454" w:rsidRDefault="00B50C47" w:rsidP="00136541">
          <w:pPr>
            <w:spacing w:line="276" w:lineRule="auto"/>
            <w:rPr>
              <w:rFonts w:cs="Arial"/>
            </w:rPr>
          </w:pPr>
          <w:r w:rsidRPr="00893454">
            <w:rPr>
              <w:rFonts w:cs="Arial"/>
              <w:b/>
              <w:bCs/>
            </w:rPr>
            <w:fldChar w:fldCharType="end"/>
          </w:r>
        </w:p>
      </w:sdtContent>
    </w:sdt>
    <w:p w:rsidR="00A457AA" w:rsidRDefault="00A457AA"/>
    <w:p w:rsidR="00FC7677" w:rsidRDefault="00FC7677"/>
    <w:p w:rsidR="00F87476" w:rsidRDefault="00F87476"/>
    <w:p w:rsidR="00842D16" w:rsidRDefault="00842D16"/>
    <w:p w:rsidR="00136541" w:rsidRDefault="00136541"/>
    <w:p w:rsidR="00F87476" w:rsidRDefault="00F87476" w:rsidP="00F87476">
      <w:r>
        <w:rPr>
          <w:b/>
          <w:bCs/>
          <w:spacing w:val="-1"/>
        </w:rPr>
        <w:t xml:space="preserve">          ZATWIERDZAM</w:t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Cs/>
          <w:spacing w:val="-1"/>
        </w:rPr>
        <w:t xml:space="preserve">Warszawa, dn.      </w:t>
      </w:r>
      <w:r>
        <w:rPr>
          <w:bCs/>
          <w:spacing w:val="-1"/>
        </w:rPr>
        <w:tab/>
      </w:r>
      <w:r>
        <w:rPr>
          <w:bCs/>
          <w:spacing w:val="-1"/>
        </w:rPr>
        <w:tab/>
        <w:t>2015r.</w:t>
      </w:r>
    </w:p>
    <w:p w:rsidR="00F87476" w:rsidRDefault="00F87476" w:rsidP="00F87476">
      <w:pPr>
        <w:shd w:val="clear" w:color="auto" w:fill="FFFFFF"/>
        <w:ind w:left="77" w:firstLine="207"/>
        <w:rPr>
          <w:b/>
          <w:bCs/>
          <w:spacing w:val="-1"/>
        </w:rPr>
      </w:pPr>
      <w:r>
        <w:rPr>
          <w:b/>
          <w:bCs/>
          <w:spacing w:val="-1"/>
        </w:rPr>
        <w:t>..........................................</w:t>
      </w:r>
    </w:p>
    <w:p w:rsidR="00F87476" w:rsidRDefault="00F87476" w:rsidP="00F87476">
      <w:pPr>
        <w:pStyle w:val="Nagwek1"/>
      </w:pPr>
      <w:bookmarkStart w:id="1" w:name="_Toc402955501"/>
      <w:bookmarkStart w:id="2" w:name="_Toc403244875"/>
      <w:bookmarkStart w:id="3" w:name="_Toc404712005"/>
      <w:bookmarkStart w:id="4" w:name="_Toc405197185"/>
      <w:bookmarkStart w:id="5" w:name="_Toc405197588"/>
      <w:bookmarkStart w:id="6" w:name="_Toc405372768"/>
      <w:r>
        <w:t>ZAŁOŻENIA DYDAKTYCZNO-WYCHOWAWCZE</w:t>
      </w:r>
      <w:bookmarkEnd w:id="1"/>
      <w:bookmarkEnd w:id="2"/>
      <w:bookmarkEnd w:id="3"/>
      <w:bookmarkEnd w:id="4"/>
      <w:bookmarkEnd w:id="5"/>
      <w:bookmarkEnd w:id="6"/>
    </w:p>
    <w:p w:rsidR="00F87476" w:rsidRDefault="00F87476" w:rsidP="00770D8F">
      <w:pPr>
        <w:pStyle w:val="Nagwek2"/>
      </w:pPr>
      <w:bookmarkStart w:id="7" w:name="_Toc402955502"/>
      <w:bookmarkStart w:id="8" w:name="_Toc403244876"/>
      <w:bookmarkStart w:id="9" w:name="_Toc404712006"/>
      <w:bookmarkStart w:id="10" w:name="_Toc405197186"/>
      <w:bookmarkStart w:id="11" w:name="_Toc405197589"/>
      <w:bookmarkStart w:id="12" w:name="_Toc405372769"/>
      <w:r>
        <w:t>Cel szkolenia</w:t>
      </w:r>
      <w:bookmarkEnd w:id="7"/>
      <w:bookmarkEnd w:id="8"/>
      <w:bookmarkEnd w:id="9"/>
      <w:bookmarkEnd w:id="10"/>
      <w:bookmarkEnd w:id="11"/>
      <w:bookmarkEnd w:id="12"/>
    </w:p>
    <w:p w:rsidR="00F87476" w:rsidRDefault="00F87476" w:rsidP="00F87476">
      <w:pPr>
        <w:spacing w:line="276" w:lineRule="auto"/>
        <w:ind w:left="360"/>
        <w:jc w:val="both"/>
        <w:rPr>
          <w:bCs/>
        </w:rPr>
      </w:pPr>
      <w:r>
        <w:rPr>
          <w:bCs/>
        </w:rPr>
        <w:t>Celem szkolenia jest przygotowanie członków Ochotniczych Straży Pożarnych do wykonywania obowiązków Komendanta G</w:t>
      </w:r>
      <w:r w:rsidRPr="00F87476">
        <w:rPr>
          <w:bCs/>
        </w:rPr>
        <w:t>minnego ZOSP RP z zakresu ochrony przeciwpożarowej, ochrony ludności oraz zarządzania kryzysowego</w:t>
      </w:r>
      <w:r>
        <w:rPr>
          <w:bCs/>
        </w:rPr>
        <w:t>.</w:t>
      </w:r>
    </w:p>
    <w:p w:rsidR="00F87476" w:rsidRDefault="00F87476" w:rsidP="00770D8F">
      <w:pPr>
        <w:pStyle w:val="Nagwek2"/>
      </w:pPr>
      <w:bookmarkStart w:id="13" w:name="_Toc402955503"/>
      <w:bookmarkStart w:id="14" w:name="_Toc403244877"/>
      <w:bookmarkStart w:id="15" w:name="_Toc404712007"/>
      <w:bookmarkStart w:id="16" w:name="_Toc405197187"/>
      <w:bookmarkStart w:id="17" w:name="_Toc405197590"/>
      <w:bookmarkStart w:id="18" w:name="_Toc405372770"/>
      <w:r>
        <w:t>Sylwetka absolwenta</w:t>
      </w:r>
      <w:bookmarkEnd w:id="13"/>
      <w:bookmarkEnd w:id="14"/>
      <w:bookmarkEnd w:id="15"/>
      <w:bookmarkEnd w:id="16"/>
      <w:bookmarkEnd w:id="17"/>
      <w:bookmarkEnd w:id="18"/>
    </w:p>
    <w:p w:rsidR="00F87476" w:rsidRDefault="00F87476" w:rsidP="00F87476">
      <w:pPr>
        <w:spacing w:after="0" w:line="276" w:lineRule="auto"/>
        <w:ind w:firstLine="360"/>
      </w:pPr>
      <w:r>
        <w:t xml:space="preserve"> Po ukończeniu szkolenia słuchacz powinien:</w:t>
      </w:r>
    </w:p>
    <w:p w:rsidR="00F87476" w:rsidRDefault="00F87476" w:rsidP="00F87476">
      <w:pPr>
        <w:pStyle w:val="Akapitzlist"/>
        <w:numPr>
          <w:ilvl w:val="0"/>
          <w:numId w:val="2"/>
        </w:numPr>
        <w:spacing w:after="0" w:line="276" w:lineRule="auto"/>
      </w:pPr>
      <w:r>
        <w:t>w sferze poznawczej:</w:t>
      </w:r>
    </w:p>
    <w:p w:rsidR="005C754F" w:rsidRDefault="005C754F" w:rsidP="005C754F">
      <w:pPr>
        <w:spacing w:after="0" w:line="276" w:lineRule="auto"/>
      </w:pPr>
    </w:p>
    <w:p w:rsidR="005C754F" w:rsidRDefault="005C754F" w:rsidP="004E426B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>
        <w:t xml:space="preserve">opisywać organizację ochrony przeciwpożarowej, ochronę ludności na obszarze gminy; </w:t>
      </w:r>
    </w:p>
    <w:p w:rsidR="005C754F" w:rsidRDefault="005C754F" w:rsidP="004E426B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>
        <w:t>opisywać organizację zarządzania kryzysowego na obszarze gminy;</w:t>
      </w:r>
    </w:p>
    <w:p w:rsidR="005C754F" w:rsidRDefault="005C754F" w:rsidP="004E426B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>
        <w:t>omamiać obowiązki osób fizycznych, prawnych, organizacji i instytucji w zakresie zapobiegania pożarom, klęskom żywiołowym i innym miejscowym zagrożeniom;</w:t>
      </w:r>
    </w:p>
    <w:p w:rsidR="00F87476" w:rsidRDefault="00F87476" w:rsidP="004E426B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>
        <w:t xml:space="preserve">przedstawiać  informacje i ocenę dotyczącą przygotowania OSP </w:t>
      </w:r>
      <w:r w:rsidR="004E426B">
        <w:t>z terenu gminy do</w:t>
      </w:r>
      <w:r>
        <w:t xml:space="preserve"> </w:t>
      </w:r>
      <w:r w:rsidR="004E426B">
        <w:t xml:space="preserve">udziału </w:t>
      </w:r>
      <w:r>
        <w:t xml:space="preserve">działaniach </w:t>
      </w:r>
      <w:r w:rsidR="004E426B">
        <w:t>ratowniczych</w:t>
      </w:r>
      <w:r>
        <w:t>;</w:t>
      </w:r>
    </w:p>
    <w:p w:rsidR="00F87476" w:rsidRPr="00F87476" w:rsidRDefault="00F87476" w:rsidP="004E426B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 w:rsidRPr="00F87476">
        <w:t>określać potrzeby finansowe OSP z terenu gminy;</w:t>
      </w:r>
    </w:p>
    <w:p w:rsidR="00F87476" w:rsidRDefault="005C754F" w:rsidP="004E426B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>
        <w:t>omawiać zasady przeprowadzenia kontroli spełniania wymagań ochrony przeciwpożarowej.</w:t>
      </w:r>
    </w:p>
    <w:p w:rsidR="00F87476" w:rsidRDefault="00F87476" w:rsidP="00F87476">
      <w:pPr>
        <w:pStyle w:val="Akapitzlist"/>
        <w:spacing w:after="0" w:line="276" w:lineRule="auto"/>
        <w:ind w:left="1134"/>
      </w:pPr>
    </w:p>
    <w:p w:rsidR="00F87476" w:rsidRDefault="00F87476" w:rsidP="00F87476">
      <w:pPr>
        <w:pStyle w:val="Akapitzlist"/>
        <w:numPr>
          <w:ilvl w:val="0"/>
          <w:numId w:val="2"/>
        </w:numPr>
        <w:spacing w:line="276" w:lineRule="auto"/>
      </w:pPr>
      <w:r>
        <w:t>w sferze praktyczne</w:t>
      </w:r>
      <w:r w:rsidR="004E426B">
        <w:t>j</w:t>
      </w:r>
      <w:r>
        <w:t>:</w:t>
      </w:r>
    </w:p>
    <w:p w:rsidR="005C754F" w:rsidRPr="00337B9F" w:rsidRDefault="005C754F" w:rsidP="00842D16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 w:rsidRPr="00337B9F">
        <w:t>współpracować z komendą powiatową/miejską PSP w zakresie szkolenia, prowadzenia ćwiczeń, zawodów, przeglądów i inspekcji OSP;</w:t>
      </w:r>
    </w:p>
    <w:p w:rsidR="005C754F" w:rsidRPr="00337B9F" w:rsidRDefault="005C754F" w:rsidP="00842D16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 w:rsidRPr="00337B9F">
        <w:t>nadzorować utrzymanie gotowości bojowej jednostek OSP;</w:t>
      </w:r>
    </w:p>
    <w:p w:rsidR="005C754F" w:rsidRDefault="005C754F" w:rsidP="00842D16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 w:rsidRPr="00337B9F">
        <w:t>współpracowa</w:t>
      </w:r>
      <w:r w:rsidR="00D83C92">
        <w:t>ć z gminnymi strukturami odpowiadającymi za ochronę przeciwpożarową, ochronę ludności i zarządzanie kryzysowe;</w:t>
      </w:r>
    </w:p>
    <w:p w:rsidR="005C754F" w:rsidRPr="00337B9F" w:rsidRDefault="005C754F" w:rsidP="00842D16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 w:rsidRPr="00337B9F">
        <w:t>kierować działaniami ratowniczymi;</w:t>
      </w:r>
    </w:p>
    <w:p w:rsidR="005C754F" w:rsidRPr="00337B9F" w:rsidRDefault="005C754F" w:rsidP="00842D16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 w:rsidRPr="00337B9F">
        <w:t>przygotowywać dane dotyczące sił i środków OSP z terenu gminy na potrzeby powiatowego planu ratowniczego;</w:t>
      </w:r>
    </w:p>
    <w:p w:rsidR="005C754F" w:rsidRDefault="005C754F" w:rsidP="00842D16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>
        <w:t>współdziałać w organizacji gminnych zawodów pożarniczych OSP i MDP;</w:t>
      </w:r>
    </w:p>
    <w:p w:rsidR="005C754F" w:rsidRDefault="005C754F" w:rsidP="00842D16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>
        <w:t>podejmować działania na rzecz włączania OSP do KSRG;</w:t>
      </w:r>
    </w:p>
    <w:p w:rsidR="005C754F" w:rsidRDefault="005C754F" w:rsidP="00842D16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>
        <w:t>oddziaływać na OSP w zakresie przestrzegania regulaminów;</w:t>
      </w:r>
    </w:p>
    <w:p w:rsidR="005C754F" w:rsidRDefault="005C754F" w:rsidP="00842D16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>
        <w:t>udzielać pomocy Naczelnikom OSP w zakresie szkolenia strażaków ratowników OSP oraz organizowania ćwiczeń i pokazów;</w:t>
      </w:r>
    </w:p>
    <w:p w:rsidR="00F87476" w:rsidRDefault="00F87476" w:rsidP="00842D16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>
        <w:t>organizować i prowadzić szkoleni</w:t>
      </w:r>
      <w:r w:rsidR="00842D16">
        <w:t>a</w:t>
      </w:r>
      <w:r>
        <w:t>;</w:t>
      </w:r>
    </w:p>
    <w:p w:rsidR="005C754F" w:rsidRDefault="005C754F" w:rsidP="00842D16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>
        <w:t>przedstawiać ocenę i wnioski oraz prowadzić nadzór w zakresie szkoleń i przestrzegania przepisów BHP, aktualizacji bada</w:t>
      </w:r>
      <w:r w:rsidR="00AB559A">
        <w:t xml:space="preserve">ń lekarskich </w:t>
      </w:r>
      <w:r>
        <w:t>strażaków ratowników OSP;</w:t>
      </w:r>
    </w:p>
    <w:p w:rsidR="00D83C92" w:rsidRDefault="00D83C92" w:rsidP="00842D16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>
        <w:t>formułować i wydawać rozkazy;</w:t>
      </w:r>
    </w:p>
    <w:p w:rsidR="00D83C92" w:rsidRDefault="00F87476" w:rsidP="00842D16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>
        <w:t>dowodzić pododdziałem zwartym</w:t>
      </w:r>
      <w:r w:rsidR="005C754F">
        <w:t>, stosować ceremoniały pożarnicze.</w:t>
      </w:r>
    </w:p>
    <w:p w:rsidR="007C1E87" w:rsidRDefault="007C1E87" w:rsidP="007C1E87">
      <w:pPr>
        <w:spacing w:after="0" w:line="276" w:lineRule="auto"/>
        <w:jc w:val="both"/>
      </w:pPr>
    </w:p>
    <w:p w:rsidR="007C1E87" w:rsidRDefault="007C1E87" w:rsidP="007C1E87">
      <w:pPr>
        <w:spacing w:after="0" w:line="276" w:lineRule="auto"/>
        <w:jc w:val="both"/>
      </w:pPr>
    </w:p>
    <w:p w:rsidR="007C1E87" w:rsidRDefault="007C1E87" w:rsidP="007C1E87">
      <w:pPr>
        <w:spacing w:after="0" w:line="276" w:lineRule="auto"/>
        <w:jc w:val="both"/>
      </w:pPr>
    </w:p>
    <w:p w:rsidR="00D83C92" w:rsidRDefault="00D83C92" w:rsidP="00F87476">
      <w:pPr>
        <w:pStyle w:val="Akapitzlist"/>
        <w:spacing w:after="0" w:line="276" w:lineRule="auto"/>
        <w:ind w:left="1134"/>
      </w:pPr>
    </w:p>
    <w:p w:rsidR="007C1E87" w:rsidRDefault="00F87476" w:rsidP="007C1E87">
      <w:pPr>
        <w:pStyle w:val="Akapitzlist"/>
        <w:numPr>
          <w:ilvl w:val="0"/>
          <w:numId w:val="2"/>
        </w:numPr>
        <w:spacing w:line="276" w:lineRule="auto"/>
      </w:pPr>
      <w:r>
        <w:lastRenderedPageBreak/>
        <w:t>w sferze motywacyjnej mieć ukształtowane postawy:</w:t>
      </w:r>
    </w:p>
    <w:p w:rsidR="00F87476" w:rsidRDefault="00F87476" w:rsidP="00F87476">
      <w:pPr>
        <w:pStyle w:val="Akapitzlist"/>
        <w:numPr>
          <w:ilvl w:val="0"/>
          <w:numId w:val="4"/>
        </w:numPr>
        <w:spacing w:after="0" w:line="276" w:lineRule="auto"/>
        <w:ind w:left="1134"/>
      </w:pPr>
      <w:r>
        <w:t>zdyscyplinowania;</w:t>
      </w:r>
    </w:p>
    <w:p w:rsidR="00F87476" w:rsidRDefault="00F87476" w:rsidP="00F87476">
      <w:pPr>
        <w:pStyle w:val="Akapitzlist"/>
        <w:numPr>
          <w:ilvl w:val="0"/>
          <w:numId w:val="4"/>
        </w:numPr>
        <w:spacing w:after="0" w:line="276" w:lineRule="auto"/>
        <w:ind w:left="1134"/>
      </w:pPr>
      <w:r>
        <w:t>odpowiedzialności za zdrowie i życie własne, innych ratowników, osób zagrożonych;</w:t>
      </w:r>
    </w:p>
    <w:p w:rsidR="00F87476" w:rsidRDefault="00F87476" w:rsidP="00F87476">
      <w:pPr>
        <w:pStyle w:val="Akapitzlist"/>
        <w:numPr>
          <w:ilvl w:val="0"/>
          <w:numId w:val="4"/>
        </w:numPr>
        <w:spacing w:after="0" w:line="276" w:lineRule="auto"/>
        <w:ind w:left="1134"/>
      </w:pPr>
      <w:r>
        <w:t>odpowiedzialności za stan środowiska naturalnego.</w:t>
      </w:r>
    </w:p>
    <w:p w:rsidR="00F87476" w:rsidRDefault="00F87476" w:rsidP="00770D8F">
      <w:pPr>
        <w:pStyle w:val="Nagwek2"/>
      </w:pPr>
      <w:bookmarkStart w:id="19" w:name="_Toc402955504"/>
      <w:bookmarkStart w:id="20" w:name="_Toc403244878"/>
      <w:bookmarkStart w:id="21" w:name="_Toc404712008"/>
      <w:bookmarkStart w:id="22" w:name="_Toc405197188"/>
      <w:bookmarkStart w:id="23" w:name="_Toc405197591"/>
      <w:bookmarkStart w:id="24" w:name="_Toc405372771"/>
      <w:r>
        <w:t>Warunki przyjęcia na szkolenie</w:t>
      </w:r>
      <w:bookmarkEnd w:id="19"/>
      <w:bookmarkEnd w:id="20"/>
      <w:bookmarkEnd w:id="21"/>
      <w:bookmarkEnd w:id="22"/>
      <w:bookmarkEnd w:id="23"/>
      <w:bookmarkEnd w:id="24"/>
    </w:p>
    <w:p w:rsidR="004A264F" w:rsidRDefault="004A264F" w:rsidP="00F87476">
      <w:pPr>
        <w:spacing w:after="0"/>
        <w:ind w:firstLine="708"/>
        <w:jc w:val="both"/>
      </w:pPr>
    </w:p>
    <w:p w:rsidR="00F87476" w:rsidRDefault="00F87476" w:rsidP="00F87476">
      <w:pPr>
        <w:spacing w:after="0"/>
        <w:ind w:firstLine="708"/>
        <w:jc w:val="both"/>
      </w:pPr>
      <w:r>
        <w:t>Kandydat na szkolenie powinien posiadać:</w:t>
      </w:r>
    </w:p>
    <w:p w:rsidR="00F87476" w:rsidRDefault="00F87476" w:rsidP="00F87476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1134"/>
        <w:jc w:val="both"/>
      </w:pPr>
      <w:r>
        <w:t>skierowanie wg. wzoru określonego w</w:t>
      </w:r>
      <w:r w:rsidRPr="00E37E24">
        <w:t xml:space="preserve"> „Zasada</w:t>
      </w:r>
      <w:r>
        <w:t>ch</w:t>
      </w:r>
      <w:r w:rsidRPr="00E37E24">
        <w:t xml:space="preserve"> organizacji szkoleń członków </w:t>
      </w:r>
      <w:r>
        <w:t>O</w:t>
      </w:r>
      <w:r w:rsidRPr="00E37E24">
        <w:t xml:space="preserve">chotniczych Straży Pożarnych biorących bezpośredni udział </w:t>
      </w:r>
      <w:r>
        <w:t>w działaniach ratowniczych”;</w:t>
      </w:r>
      <w:r w:rsidRPr="00E37E24">
        <w:t xml:space="preserve">  </w:t>
      </w:r>
    </w:p>
    <w:p w:rsidR="00F87476" w:rsidRDefault="00F87476" w:rsidP="00F87476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1134"/>
        <w:jc w:val="both"/>
      </w:pPr>
      <w:r>
        <w:t xml:space="preserve">wiek - ukończone </w:t>
      </w:r>
      <w:r w:rsidR="0081219A">
        <w:t>25</w:t>
      </w:r>
      <w:r>
        <w:t xml:space="preserve"> lat i nie przekroczone 65 lat;</w:t>
      </w:r>
    </w:p>
    <w:p w:rsidR="003205A5" w:rsidRDefault="003205A5" w:rsidP="003205A5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1134"/>
        <w:jc w:val="both"/>
      </w:pPr>
      <w:r>
        <w:t>o</w:t>
      </w:r>
      <w:r w:rsidRPr="003205A5">
        <w:t xml:space="preserve">bowiązkowa przynależność do </w:t>
      </w:r>
      <w:r w:rsidR="00BF62F2">
        <w:t>O</w:t>
      </w:r>
      <w:r w:rsidRPr="003205A5">
        <w:t xml:space="preserve">chotniczej </w:t>
      </w:r>
      <w:r w:rsidR="00BF62F2">
        <w:t>S</w:t>
      </w:r>
      <w:r w:rsidRPr="003205A5">
        <w:t xml:space="preserve">traży </w:t>
      </w:r>
      <w:r w:rsidR="00BF62F2">
        <w:t>P</w:t>
      </w:r>
      <w:r>
        <w:t>ożarnej z członkostwem czynnym;</w:t>
      </w:r>
    </w:p>
    <w:p w:rsidR="00F87476" w:rsidRDefault="00F87476" w:rsidP="003205A5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1134"/>
        <w:jc w:val="both"/>
      </w:pPr>
      <w:r>
        <w:t xml:space="preserve">potwierdzenie ukończenia szkolenia </w:t>
      </w:r>
      <w:r w:rsidR="007224AE">
        <w:t>Dowódców</w:t>
      </w:r>
      <w:r>
        <w:t xml:space="preserve"> OSP lub spełnienie równorzędnych wymagań</w:t>
      </w:r>
      <w:r w:rsidR="00842D16">
        <w:t>;</w:t>
      </w:r>
    </w:p>
    <w:p w:rsidR="00F87476" w:rsidRDefault="00842D16" w:rsidP="00144CD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1134"/>
        <w:jc w:val="both"/>
      </w:pPr>
      <w:r>
        <w:t>potwierdzenie ukończenia szkolenia Naczelników OSP lub spełnienie równorzędnych wymagań.</w:t>
      </w:r>
    </w:p>
    <w:p w:rsidR="00F87476" w:rsidRDefault="00F87476" w:rsidP="00770D8F">
      <w:pPr>
        <w:pStyle w:val="Nagwek2"/>
      </w:pPr>
      <w:bookmarkStart w:id="25" w:name="_Toc402955505"/>
      <w:bookmarkStart w:id="26" w:name="_Toc403244879"/>
      <w:bookmarkStart w:id="27" w:name="_Toc404712009"/>
      <w:bookmarkStart w:id="28" w:name="_Toc405197189"/>
      <w:bookmarkStart w:id="29" w:name="_Toc405197592"/>
      <w:bookmarkStart w:id="30" w:name="_Toc405372772"/>
      <w:r>
        <w:t>Uprawnienia</w:t>
      </w:r>
      <w:bookmarkEnd w:id="25"/>
      <w:bookmarkEnd w:id="26"/>
      <w:bookmarkEnd w:id="27"/>
      <w:bookmarkEnd w:id="28"/>
      <w:bookmarkEnd w:id="29"/>
      <w:bookmarkEnd w:id="30"/>
    </w:p>
    <w:p w:rsidR="007224AE" w:rsidRDefault="00F87476" w:rsidP="00F87476">
      <w:pPr>
        <w:spacing w:line="276" w:lineRule="auto"/>
        <w:ind w:left="360"/>
        <w:jc w:val="both"/>
      </w:pPr>
      <w:r>
        <w:t>Absolwent szkolenia uprawniony jest do</w:t>
      </w:r>
      <w:r w:rsidR="007224AE">
        <w:t>:</w:t>
      </w:r>
    </w:p>
    <w:p w:rsidR="00F87476" w:rsidRDefault="00F87476" w:rsidP="007224AE">
      <w:pPr>
        <w:pStyle w:val="Akapitzlist"/>
        <w:numPr>
          <w:ilvl w:val="0"/>
          <w:numId w:val="8"/>
        </w:numPr>
        <w:spacing w:after="0" w:line="276" w:lineRule="auto"/>
        <w:jc w:val="both"/>
      </w:pPr>
      <w:r>
        <w:t>kierowania działaniami ratowniczymi na poziomie interwencyjnym, zgodnie z właściwymi uregulowaniami pr</w:t>
      </w:r>
      <w:r w:rsidR="007224AE">
        <w:t>awnymi w przedmiotowym zakresie;</w:t>
      </w:r>
    </w:p>
    <w:p w:rsidR="007224AE" w:rsidRDefault="007224AE" w:rsidP="007224AE">
      <w:pPr>
        <w:pStyle w:val="Akapitzlist"/>
        <w:numPr>
          <w:ilvl w:val="0"/>
          <w:numId w:val="8"/>
        </w:numPr>
        <w:spacing w:after="0" w:line="276" w:lineRule="auto"/>
        <w:jc w:val="both"/>
      </w:pPr>
      <w:r>
        <w:rPr>
          <w:bCs/>
        </w:rPr>
        <w:t>wykonywania obowiązków Komendanta G</w:t>
      </w:r>
      <w:r w:rsidRPr="00F87476">
        <w:rPr>
          <w:bCs/>
        </w:rPr>
        <w:t>minnego ZOSP RP z zakresu ochrony przeciwpożarowej, ochrony ludności oraz zarządzania kryzysowego</w:t>
      </w:r>
      <w:r>
        <w:rPr>
          <w:bCs/>
        </w:rPr>
        <w:t>.</w:t>
      </w:r>
    </w:p>
    <w:p w:rsidR="00F87476" w:rsidRDefault="00F87476" w:rsidP="00C6422C">
      <w:pPr>
        <w:pStyle w:val="Nagwek1"/>
      </w:pPr>
      <w:bookmarkStart w:id="31" w:name="_Toc402955506"/>
      <w:bookmarkStart w:id="32" w:name="_Toc403244880"/>
      <w:bookmarkStart w:id="33" w:name="_Toc404712010"/>
      <w:bookmarkStart w:id="34" w:name="_Toc405197190"/>
      <w:bookmarkStart w:id="35" w:name="_Toc405197593"/>
      <w:bookmarkStart w:id="36" w:name="_Toc405372773"/>
      <w:r>
        <w:t>REALIZACJA PROCESU DYDAKTYCZNEGO</w:t>
      </w:r>
      <w:bookmarkEnd w:id="31"/>
      <w:bookmarkEnd w:id="32"/>
      <w:bookmarkEnd w:id="33"/>
      <w:bookmarkEnd w:id="34"/>
      <w:bookmarkEnd w:id="35"/>
      <w:bookmarkEnd w:id="36"/>
    </w:p>
    <w:p w:rsidR="00F87476" w:rsidRPr="00E32D8F" w:rsidRDefault="00F87476" w:rsidP="00144CDD">
      <w:pPr>
        <w:spacing w:line="276" w:lineRule="auto"/>
        <w:rPr>
          <w:sz w:val="16"/>
        </w:rPr>
      </w:pPr>
    </w:p>
    <w:p w:rsidR="00F87476" w:rsidRDefault="00F87476" w:rsidP="00770D8F">
      <w:pPr>
        <w:pStyle w:val="Nagwek2"/>
      </w:pPr>
      <w:bookmarkStart w:id="37" w:name="_Toc402955507"/>
      <w:bookmarkStart w:id="38" w:name="_Toc403244881"/>
      <w:bookmarkStart w:id="39" w:name="_Toc404712011"/>
      <w:bookmarkStart w:id="40" w:name="_Toc405197191"/>
      <w:bookmarkStart w:id="41" w:name="_Toc405197594"/>
      <w:bookmarkStart w:id="42" w:name="_Toc405372774"/>
      <w:r>
        <w:t>Organizacja szkolenia</w:t>
      </w:r>
      <w:bookmarkEnd w:id="37"/>
      <w:bookmarkEnd w:id="38"/>
      <w:bookmarkEnd w:id="39"/>
      <w:bookmarkEnd w:id="40"/>
      <w:bookmarkEnd w:id="41"/>
      <w:bookmarkEnd w:id="42"/>
    </w:p>
    <w:p w:rsidR="006D3348" w:rsidRPr="00E32D8F" w:rsidRDefault="006D3348" w:rsidP="00BF62F2">
      <w:pPr>
        <w:pStyle w:val="Akapitzlist"/>
        <w:spacing w:after="0" w:line="276" w:lineRule="auto"/>
        <w:jc w:val="both"/>
        <w:rPr>
          <w:sz w:val="14"/>
        </w:rPr>
      </w:pPr>
    </w:p>
    <w:p w:rsidR="00D523F2" w:rsidRDefault="00D523F2" w:rsidP="00D523F2">
      <w:pPr>
        <w:pStyle w:val="Akapitzlist"/>
        <w:numPr>
          <w:ilvl w:val="0"/>
          <w:numId w:val="9"/>
        </w:numPr>
        <w:spacing w:line="276" w:lineRule="auto"/>
        <w:jc w:val="both"/>
      </w:pPr>
      <w:r>
        <w:t xml:space="preserve">Szkolenie należy przeprowadzić zgodnie z „Zasadami organizacji szkoleń członków Ochotniczych Straży Pożarnych biorących bezpośredni udział w działaniach ratowniczych”.  </w:t>
      </w:r>
    </w:p>
    <w:p w:rsidR="006D3348" w:rsidRDefault="006D3348" w:rsidP="006D3348">
      <w:pPr>
        <w:pStyle w:val="Akapitzlist"/>
        <w:numPr>
          <w:ilvl w:val="0"/>
          <w:numId w:val="9"/>
        </w:numPr>
        <w:spacing w:line="276" w:lineRule="auto"/>
        <w:jc w:val="both"/>
      </w:pPr>
      <w:r>
        <w:t>Podstawą organizacji procesu dydaktycznego jest plan nauczania. Podstawową formą nauczania jest lekcja, której odpowiada jedna godzina dydaktyczna, trwająca 45 minut. Dopuszcza się łączenie dwóch jednostek lekcyjnych.</w:t>
      </w:r>
    </w:p>
    <w:p w:rsidR="006D3348" w:rsidRPr="00FC7677" w:rsidRDefault="006D3348" w:rsidP="006D3348">
      <w:pPr>
        <w:pStyle w:val="Akapitzlist"/>
        <w:numPr>
          <w:ilvl w:val="0"/>
          <w:numId w:val="9"/>
        </w:numPr>
        <w:spacing w:line="276" w:lineRule="auto"/>
        <w:jc w:val="both"/>
      </w:pPr>
      <w:r w:rsidRPr="00FC7677">
        <w:t xml:space="preserve">Na realizację programu szkolenia przewidziano </w:t>
      </w:r>
      <w:r w:rsidR="00FC7677" w:rsidRPr="00FC7677">
        <w:t>18</w:t>
      </w:r>
      <w:r w:rsidRPr="00FC7677">
        <w:t xml:space="preserve"> godziny zajęć dydaktycznych, w tym:</w:t>
      </w:r>
    </w:p>
    <w:p w:rsidR="006D3348" w:rsidRPr="00FC7677" w:rsidRDefault="006D3348" w:rsidP="006D3348">
      <w:pPr>
        <w:pStyle w:val="Akapitzlist"/>
        <w:numPr>
          <w:ilvl w:val="0"/>
          <w:numId w:val="10"/>
        </w:numPr>
        <w:spacing w:after="0" w:line="276" w:lineRule="auto"/>
        <w:ind w:left="1134"/>
        <w:jc w:val="both"/>
      </w:pPr>
      <w:r w:rsidRPr="00FC7677">
        <w:t xml:space="preserve">zajęcia dydaktyczne – </w:t>
      </w:r>
      <w:r w:rsidR="00FC7677" w:rsidRPr="00FC7677">
        <w:t>16</w:t>
      </w:r>
      <w:r w:rsidRPr="00FC7677">
        <w:t xml:space="preserve"> godzin dydaktycznych;</w:t>
      </w:r>
    </w:p>
    <w:p w:rsidR="006D3348" w:rsidRPr="00FC7677" w:rsidRDefault="006D3348" w:rsidP="006D3348">
      <w:pPr>
        <w:pStyle w:val="Akapitzlist"/>
        <w:numPr>
          <w:ilvl w:val="0"/>
          <w:numId w:val="10"/>
        </w:numPr>
        <w:spacing w:after="0" w:line="276" w:lineRule="auto"/>
        <w:ind w:left="1134"/>
        <w:jc w:val="both"/>
      </w:pPr>
      <w:r w:rsidRPr="00FC7677">
        <w:t xml:space="preserve">egzamin – </w:t>
      </w:r>
      <w:r w:rsidR="00FC7677" w:rsidRPr="00FC7677">
        <w:t>2</w:t>
      </w:r>
      <w:r w:rsidRPr="00FC7677">
        <w:t xml:space="preserve"> godziny dydaktyczne.</w:t>
      </w:r>
    </w:p>
    <w:p w:rsidR="00E53C41" w:rsidRDefault="00E53C41" w:rsidP="00D523F2">
      <w:pPr>
        <w:spacing w:after="0" w:line="276" w:lineRule="auto"/>
        <w:jc w:val="both"/>
      </w:pPr>
    </w:p>
    <w:p w:rsidR="00D523F2" w:rsidRDefault="00E53C41" w:rsidP="00C836CB">
      <w:pPr>
        <w:pStyle w:val="Akapitzlist"/>
        <w:numPr>
          <w:ilvl w:val="0"/>
          <w:numId w:val="9"/>
        </w:numPr>
        <w:spacing w:line="276" w:lineRule="auto"/>
        <w:jc w:val="both"/>
      </w:pPr>
      <w:r>
        <w:t xml:space="preserve">Warunkiem ukończenia szkolenia jest zaliczenie egzaminu końcowego, składającego się </w:t>
      </w:r>
      <w:r>
        <w:br/>
        <w:t>z części teoretycznej.</w:t>
      </w:r>
    </w:p>
    <w:p w:rsidR="00C836CB" w:rsidRDefault="004A264F" w:rsidP="00C836CB">
      <w:pPr>
        <w:pStyle w:val="Nagwek2"/>
      </w:pPr>
      <w:bookmarkStart w:id="43" w:name="_Toc405197192"/>
      <w:bookmarkStart w:id="44" w:name="_Toc405197595"/>
      <w:bookmarkStart w:id="45" w:name="_Toc405372775"/>
      <w:r>
        <w:t>Zalecenia i wskazówki metodyczne</w:t>
      </w:r>
      <w:bookmarkEnd w:id="43"/>
      <w:bookmarkEnd w:id="44"/>
      <w:bookmarkEnd w:id="45"/>
    </w:p>
    <w:p w:rsidR="00C836CB" w:rsidRPr="00C836CB" w:rsidRDefault="00C836CB" w:rsidP="00C836CB">
      <w:pPr>
        <w:spacing w:after="0" w:line="276" w:lineRule="auto"/>
      </w:pPr>
    </w:p>
    <w:p w:rsidR="004A264F" w:rsidRDefault="004A264F" w:rsidP="004A264F">
      <w:pPr>
        <w:pStyle w:val="Akapitzlist"/>
        <w:numPr>
          <w:ilvl w:val="0"/>
          <w:numId w:val="11"/>
        </w:numPr>
        <w:spacing w:line="276" w:lineRule="auto"/>
        <w:jc w:val="both"/>
      </w:pPr>
      <w:r>
        <w:t xml:space="preserve">Szkolenie może odbywać się w systemie dziennym bądź zaocznym, przy czym wielkość grupy uczestników szkolenia nie może przekraczać </w:t>
      </w:r>
      <w:r w:rsidR="00B23EF4">
        <w:t>4</w:t>
      </w:r>
      <w:r>
        <w:t>0 osób.</w:t>
      </w:r>
    </w:p>
    <w:p w:rsidR="004A264F" w:rsidRDefault="004A264F" w:rsidP="004A264F">
      <w:pPr>
        <w:pStyle w:val="Akapitzlist"/>
        <w:numPr>
          <w:ilvl w:val="0"/>
          <w:numId w:val="11"/>
        </w:numPr>
        <w:spacing w:line="276" w:lineRule="auto"/>
        <w:jc w:val="both"/>
      </w:pPr>
      <w:r>
        <w:lastRenderedPageBreak/>
        <w:t>Należy zapewnić warunki do realizacji celów dydaktycznych poprzez stosowanie różnorodnych form organizacji procesu nauczania. Skuteczność procesu dydaktycznego wymaga łączenia metod podających z metodami aktywizującymi.</w:t>
      </w:r>
    </w:p>
    <w:p w:rsidR="004A264F" w:rsidRDefault="004A264F" w:rsidP="004A264F">
      <w:pPr>
        <w:pStyle w:val="Akapitzlist"/>
        <w:numPr>
          <w:ilvl w:val="0"/>
          <w:numId w:val="11"/>
        </w:numPr>
        <w:spacing w:line="276" w:lineRule="auto"/>
        <w:jc w:val="both"/>
      </w:pPr>
      <w:r>
        <w:t>W procesie nauczania należy uwzględniać obowiązujące zasady nauczania oraz racjonalnie łączyć różne metody nauczania.</w:t>
      </w:r>
    </w:p>
    <w:p w:rsidR="004A264F" w:rsidRDefault="004A264F" w:rsidP="004A264F">
      <w:pPr>
        <w:pStyle w:val="Akapitzlist"/>
        <w:numPr>
          <w:ilvl w:val="0"/>
          <w:numId w:val="11"/>
        </w:numPr>
        <w:spacing w:line="276" w:lineRule="auto"/>
        <w:jc w:val="both"/>
      </w:pPr>
      <w:r>
        <w:t>W procesie kształtowania umiejętności słuchaczy powinny wystąpić następujące etapy:</w:t>
      </w:r>
    </w:p>
    <w:p w:rsidR="004A264F" w:rsidRDefault="004A264F" w:rsidP="004A264F">
      <w:pPr>
        <w:pStyle w:val="Akapitzlist"/>
        <w:numPr>
          <w:ilvl w:val="0"/>
          <w:numId w:val="12"/>
        </w:numPr>
        <w:spacing w:after="0" w:line="276" w:lineRule="auto"/>
        <w:ind w:left="1134"/>
        <w:jc w:val="both"/>
      </w:pPr>
      <w:r>
        <w:t>uświadomienie słuchaczom nazwy i znaczenia danej umiejętności;</w:t>
      </w:r>
    </w:p>
    <w:p w:rsidR="0008254F" w:rsidRDefault="004A264F" w:rsidP="0008254F">
      <w:pPr>
        <w:pStyle w:val="Akapitzlist"/>
        <w:numPr>
          <w:ilvl w:val="0"/>
          <w:numId w:val="12"/>
        </w:numPr>
        <w:spacing w:after="0" w:line="276" w:lineRule="auto"/>
        <w:ind w:left="1134"/>
        <w:jc w:val="both"/>
      </w:pPr>
      <w:r>
        <w:t>sformułowanie na podstawie opanowanych wiadomości</w:t>
      </w:r>
      <w:r w:rsidR="00C836CB">
        <w:t>,</w:t>
      </w:r>
      <w:r>
        <w:t xml:space="preserve"> reguł, algorytmów postępowania</w:t>
      </w:r>
      <w:r w:rsidR="00C836CB">
        <w:t>.</w:t>
      </w:r>
    </w:p>
    <w:p w:rsidR="0008254F" w:rsidRDefault="0008254F" w:rsidP="0008254F">
      <w:pPr>
        <w:pStyle w:val="Akapitzlist"/>
        <w:spacing w:after="0" w:line="276" w:lineRule="auto"/>
        <w:ind w:left="1134"/>
        <w:jc w:val="both"/>
      </w:pPr>
    </w:p>
    <w:p w:rsidR="0008254F" w:rsidRDefault="0008254F" w:rsidP="0008254F">
      <w:pPr>
        <w:pStyle w:val="Akapitzlist"/>
        <w:numPr>
          <w:ilvl w:val="0"/>
          <w:numId w:val="11"/>
        </w:numPr>
        <w:spacing w:line="276" w:lineRule="auto"/>
        <w:jc w:val="both"/>
        <w:textAlignment w:val="auto"/>
      </w:pPr>
      <w:r>
        <w:t xml:space="preserve">Należy inspirować słuchaczy do systematycznego uaktualniania, pogłębiania i rozszerzania wiedzy, a zwłaszcza w toku dalszego doskonalenia umiejętności, prowadzonego w jednostkach macierzystych oraz w formie samokształcenia kierunkowego </w:t>
      </w:r>
      <w:r>
        <w:br/>
        <w:t xml:space="preserve">z zastosowaniem e-learningu. </w:t>
      </w:r>
    </w:p>
    <w:p w:rsidR="004A264F" w:rsidRDefault="004A264F" w:rsidP="004A264F">
      <w:pPr>
        <w:pStyle w:val="Akapitzlist"/>
        <w:numPr>
          <w:ilvl w:val="0"/>
          <w:numId w:val="11"/>
        </w:numPr>
        <w:spacing w:line="276" w:lineRule="auto"/>
        <w:jc w:val="both"/>
      </w:pPr>
      <w:r>
        <w:t>Szczegółowe zalecenia i wskazówki metodyczne znajdują się przy poszczególnych tematach.</w:t>
      </w:r>
    </w:p>
    <w:p w:rsidR="004A264F" w:rsidRPr="004A264F" w:rsidRDefault="004A264F" w:rsidP="004A264F"/>
    <w:p w:rsidR="004A264F" w:rsidRDefault="004A264F" w:rsidP="004A264F"/>
    <w:p w:rsidR="004A264F" w:rsidRDefault="004A264F" w:rsidP="004A264F"/>
    <w:p w:rsidR="004A264F" w:rsidRDefault="004A264F" w:rsidP="004A264F"/>
    <w:p w:rsidR="004A264F" w:rsidRDefault="004A264F" w:rsidP="004A264F"/>
    <w:p w:rsidR="004A264F" w:rsidRDefault="004A264F" w:rsidP="004A264F"/>
    <w:p w:rsidR="004A264F" w:rsidRDefault="004A264F" w:rsidP="004A264F"/>
    <w:p w:rsidR="004A264F" w:rsidRDefault="004A264F" w:rsidP="004A264F"/>
    <w:p w:rsidR="004A264F" w:rsidRDefault="004A264F" w:rsidP="004A264F"/>
    <w:p w:rsidR="004A264F" w:rsidRDefault="004A264F" w:rsidP="004A264F"/>
    <w:p w:rsidR="004A264F" w:rsidRDefault="004A264F" w:rsidP="004A264F"/>
    <w:p w:rsidR="00420B23" w:rsidRDefault="00420B23" w:rsidP="004A264F"/>
    <w:p w:rsidR="00420B23" w:rsidRDefault="00420B23" w:rsidP="004A264F"/>
    <w:p w:rsidR="00EC3368" w:rsidRDefault="00EC3368" w:rsidP="004A264F"/>
    <w:p w:rsidR="007C1E87" w:rsidRDefault="007C1E87" w:rsidP="004A264F"/>
    <w:p w:rsidR="004A264F" w:rsidRDefault="004A264F" w:rsidP="004A264F"/>
    <w:p w:rsidR="004A264F" w:rsidRDefault="004A264F" w:rsidP="00770D8F">
      <w:pPr>
        <w:pStyle w:val="Nagwek2"/>
      </w:pPr>
      <w:bookmarkStart w:id="46" w:name="_Toc405197193"/>
      <w:bookmarkStart w:id="47" w:name="_Toc405197596"/>
      <w:bookmarkStart w:id="48" w:name="_Toc405372776"/>
      <w:r>
        <w:lastRenderedPageBreak/>
        <w:t>Plan nauczania</w:t>
      </w:r>
      <w:bookmarkEnd w:id="46"/>
      <w:bookmarkEnd w:id="47"/>
      <w:bookmarkEnd w:id="48"/>
    </w:p>
    <w:p w:rsidR="004A264F" w:rsidRDefault="004A264F" w:rsidP="004A264F"/>
    <w:tbl>
      <w:tblPr>
        <w:tblW w:w="8925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5"/>
        <w:gridCol w:w="6533"/>
        <w:gridCol w:w="550"/>
        <w:gridCol w:w="550"/>
        <w:gridCol w:w="647"/>
      </w:tblGrid>
      <w:tr w:rsidR="004A264F" w:rsidTr="00A457AA">
        <w:trPr>
          <w:trHeight w:hRule="exact" w:val="335"/>
        </w:trPr>
        <w:tc>
          <w:tcPr>
            <w:tcW w:w="645" w:type="dxa"/>
            <w:tcBorders>
              <w:top w:val="double" w:sz="6" w:space="0" w:color="80808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A457A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L.p.</w:t>
            </w:r>
          </w:p>
        </w:tc>
        <w:tc>
          <w:tcPr>
            <w:tcW w:w="6533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A457A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Temat</w:t>
            </w:r>
          </w:p>
        </w:tc>
        <w:tc>
          <w:tcPr>
            <w:tcW w:w="550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A457A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</w:t>
            </w:r>
          </w:p>
        </w:tc>
        <w:tc>
          <w:tcPr>
            <w:tcW w:w="550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A457A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</w:t>
            </w:r>
          </w:p>
        </w:tc>
        <w:tc>
          <w:tcPr>
            <w:tcW w:w="647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A457A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</w:t>
            </w:r>
          </w:p>
        </w:tc>
      </w:tr>
      <w:tr w:rsidR="004A264F" w:rsidTr="004A264F">
        <w:trPr>
          <w:trHeight w:hRule="exact" w:val="603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4A264F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4A264F">
            <w:pPr>
              <w:spacing w:after="0" w:line="276" w:lineRule="auto"/>
              <w:rPr>
                <w:rFonts w:cs="Arial"/>
                <w:szCs w:val="20"/>
              </w:rPr>
            </w:pPr>
            <w:r w:rsidRPr="004A264F">
              <w:rPr>
                <w:rFonts w:cs="Arial"/>
                <w:szCs w:val="20"/>
              </w:rPr>
              <w:t>Podstawowe akty prawne z zak</w:t>
            </w:r>
            <w:r>
              <w:rPr>
                <w:rFonts w:cs="Arial"/>
                <w:szCs w:val="20"/>
              </w:rPr>
              <w:t>resu ochrony przeciwpożarowej, ochrony ludności i zarządzania kryzysowego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555856" w:rsidP="004A264F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4A264F" w:rsidP="004A264F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555856" w:rsidP="004A264F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2</w:t>
            </w:r>
          </w:p>
        </w:tc>
      </w:tr>
      <w:tr w:rsidR="004A264F" w:rsidTr="00A457AA">
        <w:trPr>
          <w:trHeight w:hRule="exact" w:val="29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A457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A457A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Podstawy </w:t>
            </w:r>
            <w:r w:rsidR="00770D8F">
              <w:rPr>
                <w:rFonts w:cs="Arial"/>
                <w:szCs w:val="20"/>
              </w:rPr>
              <w:t xml:space="preserve">międzynarodowego </w:t>
            </w:r>
            <w:r>
              <w:rPr>
                <w:rFonts w:cs="Arial"/>
                <w:szCs w:val="20"/>
              </w:rPr>
              <w:t>prawa humanitarnego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4A264F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4A264F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4A264F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</w:tr>
      <w:tr w:rsidR="004A264F" w:rsidTr="00A457AA">
        <w:trPr>
          <w:trHeight w:hRule="exact" w:val="28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A457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355E4C" w:rsidP="00C836CB">
            <w:pPr>
              <w:rPr>
                <w:rFonts w:cs="Arial"/>
                <w:szCs w:val="20"/>
              </w:rPr>
            </w:pPr>
            <w:r w:rsidRPr="00355E4C">
              <w:rPr>
                <w:rFonts w:cs="Arial"/>
                <w:szCs w:val="20"/>
              </w:rPr>
              <w:t xml:space="preserve">Krajowy </w:t>
            </w:r>
            <w:r w:rsidR="00C836CB">
              <w:rPr>
                <w:rFonts w:cs="Arial"/>
                <w:szCs w:val="20"/>
              </w:rPr>
              <w:t>S</w:t>
            </w:r>
            <w:r w:rsidRPr="00355E4C">
              <w:rPr>
                <w:rFonts w:cs="Arial"/>
                <w:szCs w:val="20"/>
              </w:rPr>
              <w:t xml:space="preserve">ystem </w:t>
            </w:r>
            <w:r w:rsidR="00C836CB">
              <w:rPr>
                <w:rFonts w:cs="Arial"/>
                <w:szCs w:val="20"/>
              </w:rPr>
              <w:t>R</w:t>
            </w:r>
            <w:r w:rsidRPr="00355E4C">
              <w:rPr>
                <w:rFonts w:cs="Arial"/>
                <w:szCs w:val="20"/>
              </w:rPr>
              <w:t xml:space="preserve">atowniczo – </w:t>
            </w:r>
            <w:r w:rsidR="00C836CB">
              <w:rPr>
                <w:rFonts w:cs="Arial"/>
                <w:szCs w:val="20"/>
              </w:rPr>
              <w:t>G</w:t>
            </w:r>
            <w:r w:rsidRPr="00355E4C">
              <w:rPr>
                <w:rFonts w:cs="Arial"/>
                <w:szCs w:val="20"/>
              </w:rPr>
              <w:t>aśniczy na szczeblu gminnym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355E4C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4A264F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355E4C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</w:tr>
      <w:tr w:rsidR="004A264F" w:rsidTr="00EC1CB3">
        <w:trPr>
          <w:trHeight w:hRule="exact" w:val="53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EC1CB3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EC1CB3" w:rsidP="00EC1CB3">
            <w:pPr>
              <w:spacing w:after="0" w:line="276" w:lineRule="auto"/>
              <w:rPr>
                <w:rFonts w:cs="Arial"/>
                <w:szCs w:val="20"/>
              </w:rPr>
            </w:pPr>
            <w:r w:rsidRPr="00EC1CB3">
              <w:rPr>
                <w:rFonts w:cs="Arial"/>
                <w:szCs w:val="20"/>
              </w:rPr>
              <w:t>Organizacja i zadania systemu wykrywania i alarmowania oraz system powszechnego ostrzegania na szczeblu lokalnym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EC1CB3" w:rsidP="00EC1CB3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EC1CB3" w:rsidP="00EC1CB3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EC1CB3" w:rsidP="00EC1CB3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</w:tr>
      <w:tr w:rsidR="004A264F" w:rsidTr="00A457AA">
        <w:trPr>
          <w:trHeight w:hRule="exact" w:val="278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A457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2F55E7" w:rsidP="00A457AA">
            <w:pPr>
              <w:rPr>
                <w:rFonts w:cs="Arial"/>
                <w:szCs w:val="20"/>
              </w:rPr>
            </w:pPr>
            <w:r w:rsidRPr="002F55E7">
              <w:rPr>
                <w:rFonts w:cs="Arial"/>
                <w:szCs w:val="20"/>
              </w:rPr>
              <w:t>Ochrona infrastruktury krytycznej na szczeblu gminnym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2F55E7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2F55E7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2F55E7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</w:tr>
      <w:tr w:rsidR="004A264F" w:rsidTr="00A457AA">
        <w:trPr>
          <w:trHeight w:hRule="exact" w:val="28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A457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E53C41" w:rsidRDefault="00BE203D" w:rsidP="00A457AA">
            <w:pPr>
              <w:rPr>
                <w:rFonts w:cs="Arial"/>
                <w:color w:val="C00000"/>
                <w:szCs w:val="20"/>
              </w:rPr>
            </w:pPr>
            <w:r>
              <w:rPr>
                <w:rFonts w:cs="Arial"/>
                <w:szCs w:val="20"/>
              </w:rPr>
              <w:t xml:space="preserve">Plany </w:t>
            </w:r>
            <w:r w:rsidR="00A26BDC" w:rsidRPr="00A26BDC">
              <w:rPr>
                <w:rFonts w:cs="Arial"/>
                <w:szCs w:val="20"/>
              </w:rPr>
              <w:t>ratownicze powiatu/miasta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676A47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676A47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676A47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</w:tr>
      <w:tr w:rsidR="004A264F" w:rsidTr="001A213F">
        <w:trPr>
          <w:trHeight w:hRule="exact" w:val="56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1A213F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E53C41" w:rsidRDefault="001A213F" w:rsidP="001A213F">
            <w:pPr>
              <w:spacing w:after="0" w:line="276" w:lineRule="auto"/>
              <w:rPr>
                <w:rFonts w:cs="Arial"/>
                <w:color w:val="C00000"/>
                <w:szCs w:val="20"/>
              </w:rPr>
            </w:pPr>
            <w:r w:rsidRPr="001A213F">
              <w:rPr>
                <w:rFonts w:cs="Arial"/>
                <w:szCs w:val="20"/>
              </w:rPr>
              <w:t>Administrowanie środkami finansowymi przewidzianymi na funkcjonowanie KSRG na szczeblu gminnym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1A213F" w:rsidP="001A213F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4A264F" w:rsidP="001A213F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1A213F" w:rsidP="001A213F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</w:tr>
      <w:tr w:rsidR="004A264F" w:rsidTr="00A457AA">
        <w:trPr>
          <w:trHeight w:hRule="exact" w:val="290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A457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E53C41" w:rsidRDefault="000434E0" w:rsidP="00A457AA">
            <w:pPr>
              <w:rPr>
                <w:rFonts w:cs="Arial"/>
                <w:color w:val="C00000"/>
                <w:szCs w:val="20"/>
              </w:rPr>
            </w:pPr>
            <w:r w:rsidRPr="000434E0">
              <w:rPr>
                <w:rFonts w:cs="Arial"/>
                <w:szCs w:val="20"/>
              </w:rPr>
              <w:t>Współpraca z innymi podmiotami wspierającymi KSRG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0434E0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4A264F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0434E0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</w:tr>
      <w:tr w:rsidR="004A264F" w:rsidTr="00A457AA">
        <w:trPr>
          <w:trHeight w:hRule="exact" w:val="280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B07A58" w:rsidRDefault="004A264F" w:rsidP="00A457AA">
            <w:pPr>
              <w:jc w:val="center"/>
              <w:rPr>
                <w:rFonts w:cs="Arial"/>
                <w:szCs w:val="20"/>
              </w:rPr>
            </w:pPr>
            <w:r w:rsidRPr="00B07A58">
              <w:rPr>
                <w:rFonts w:cs="Arial"/>
                <w:szCs w:val="20"/>
              </w:rPr>
              <w:t>9.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B07A58" w:rsidRDefault="00B07A58" w:rsidP="00A457AA">
            <w:pPr>
              <w:rPr>
                <w:rFonts w:cs="Arial"/>
                <w:szCs w:val="20"/>
              </w:rPr>
            </w:pPr>
            <w:r w:rsidRPr="00B07A58">
              <w:rPr>
                <w:rFonts w:cs="Arial"/>
                <w:szCs w:val="20"/>
              </w:rPr>
              <w:t>Utrzymanie gotowości operacyjnej OSP w KSRG na szczeblu gminnym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4A264F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4A264F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4A264F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</w:tr>
      <w:tr w:rsidR="00BB1332" w:rsidTr="00BB1332">
        <w:trPr>
          <w:trHeight w:hRule="exact" w:val="55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B1332" w:rsidRPr="00B07A58" w:rsidRDefault="00BB1332" w:rsidP="00BB1332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B1332" w:rsidRPr="00B07A58" w:rsidRDefault="00BE203D" w:rsidP="00BB1332">
            <w:pPr>
              <w:spacing w:after="0" w:line="276" w:lineRule="auto"/>
              <w:rPr>
                <w:rFonts w:cs="Arial"/>
                <w:szCs w:val="20"/>
              </w:rPr>
            </w:pPr>
            <w:r w:rsidRPr="00B604E5">
              <w:rPr>
                <w:rFonts w:cs="Arial"/>
                <w:szCs w:val="20"/>
              </w:rPr>
              <w:t>BHP podczas organizacji szkoleń, ćwiczeń oraz zawodów sportowo – pożarniczych OSP i MDP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B1332" w:rsidRPr="008E0897" w:rsidRDefault="00BB1332" w:rsidP="00BB1332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B1332" w:rsidRPr="008E0897" w:rsidRDefault="00BB1332" w:rsidP="00BB1332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B1332" w:rsidRPr="008E0897" w:rsidRDefault="00BB1332" w:rsidP="00BB1332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</w:tr>
      <w:tr w:rsidR="004A264F" w:rsidTr="00BE203D">
        <w:trPr>
          <w:trHeight w:hRule="exact" w:val="319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BB1332" w:rsidP="00B604E5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  <w:r w:rsidR="004A264F">
              <w:rPr>
                <w:rFonts w:cs="Arial"/>
                <w:szCs w:val="20"/>
              </w:rPr>
              <w:t>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B604E5" w:rsidRDefault="00BE203D" w:rsidP="00B604E5">
            <w:pPr>
              <w:spacing w:after="0" w:line="276" w:lineRule="auto"/>
              <w:rPr>
                <w:rFonts w:cs="Arial"/>
                <w:szCs w:val="20"/>
              </w:rPr>
            </w:pPr>
            <w:r w:rsidRPr="00B604E5">
              <w:rPr>
                <w:rFonts w:cs="Arial"/>
                <w:szCs w:val="20"/>
              </w:rPr>
              <w:t>Ceremoniał pożarniczy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B450B5" w:rsidP="00B604E5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4A264F" w:rsidP="00B604E5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B450B5" w:rsidP="00B604E5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2</w:t>
            </w:r>
          </w:p>
        </w:tc>
      </w:tr>
      <w:tr w:rsidR="004A264F" w:rsidTr="00BE203D">
        <w:trPr>
          <w:trHeight w:hRule="exact" w:val="565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BB1332" w:rsidP="00BE203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  <w:r w:rsidR="004A264F">
              <w:rPr>
                <w:rFonts w:cs="Arial"/>
                <w:szCs w:val="20"/>
              </w:rPr>
              <w:t>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B604E5" w:rsidRDefault="00BE203D" w:rsidP="00BE203D">
            <w:pPr>
              <w:spacing w:after="0" w:line="276" w:lineRule="auto"/>
              <w:rPr>
                <w:rFonts w:cs="Arial"/>
                <w:szCs w:val="20"/>
              </w:rPr>
            </w:pPr>
            <w:r w:rsidRPr="00BE203D">
              <w:rPr>
                <w:rFonts w:cs="Arial"/>
                <w:szCs w:val="20"/>
              </w:rPr>
              <w:t>Nadzór i koordynacja ochrony przeciwpożarowej na szczeblu gminy – zadania Komendanta Gminnego ZW OSP RP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B450B5" w:rsidP="00BE203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4A264F" w:rsidP="00BE203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B450B5" w:rsidP="00BE203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</w:tr>
      <w:tr w:rsidR="004A264F" w:rsidTr="00A457AA">
        <w:trPr>
          <w:trHeight w:hRule="exact" w:val="28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BB1332" w:rsidP="00BE203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  <w:r w:rsidR="004A264F">
              <w:rPr>
                <w:rFonts w:cs="Arial"/>
                <w:szCs w:val="20"/>
              </w:rPr>
              <w:t>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E53C41" w:rsidRDefault="00555856" w:rsidP="00555856">
            <w:pPr>
              <w:rPr>
                <w:rFonts w:cs="Arial"/>
                <w:color w:val="C00000"/>
                <w:szCs w:val="20"/>
              </w:rPr>
            </w:pPr>
            <w:r w:rsidRPr="00555856">
              <w:rPr>
                <w:rFonts w:cs="Arial"/>
                <w:szCs w:val="20"/>
              </w:rPr>
              <w:t>Działalność prewencyjna w ochronie przeciwpożarowej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4A264F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555856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555856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</w:tr>
      <w:tr w:rsidR="004A264F" w:rsidTr="00B450B5">
        <w:trPr>
          <w:trHeight w:hRule="exact" w:val="265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B23EF4" w:rsidRDefault="00BB1332" w:rsidP="00B23EF4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B23EF4">
              <w:rPr>
                <w:rFonts w:cs="Arial"/>
                <w:szCs w:val="20"/>
              </w:rPr>
              <w:t>14</w:t>
            </w:r>
            <w:r w:rsidR="004A264F" w:rsidRPr="00B23EF4">
              <w:rPr>
                <w:rFonts w:cs="Arial"/>
                <w:szCs w:val="20"/>
              </w:rPr>
              <w:t>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B23EF4" w:rsidRDefault="00B450B5" w:rsidP="00B23EF4">
            <w:pPr>
              <w:spacing w:after="0" w:line="276" w:lineRule="auto"/>
              <w:rPr>
                <w:rFonts w:cs="Arial"/>
                <w:szCs w:val="20"/>
              </w:rPr>
            </w:pPr>
            <w:r w:rsidRPr="00B450B5">
              <w:rPr>
                <w:rFonts w:cs="Arial"/>
                <w:szCs w:val="20"/>
              </w:rPr>
              <w:t>Organizacja łączności podczas pożarów i miejscowych zagrożeń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4A264F" w:rsidP="00B23EF4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B23EF4" w:rsidP="00B23EF4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B23EF4" w:rsidP="00B23EF4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1</w:t>
            </w:r>
          </w:p>
        </w:tc>
      </w:tr>
      <w:tr w:rsidR="004A264F" w:rsidTr="00A457AA">
        <w:trPr>
          <w:trHeight w:hRule="exact" w:val="29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BB1332" w:rsidP="00A457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  <w:r w:rsidR="004A264F">
              <w:rPr>
                <w:rFonts w:cs="Arial"/>
                <w:szCs w:val="20"/>
              </w:rPr>
              <w:t>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A457A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Egzamin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555856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4A264F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Pr="008E0897" w:rsidRDefault="00555856" w:rsidP="00A457AA">
            <w:pPr>
              <w:jc w:val="center"/>
              <w:rPr>
                <w:rFonts w:cs="Arial"/>
                <w:szCs w:val="20"/>
              </w:rPr>
            </w:pPr>
            <w:r w:rsidRPr="008E0897">
              <w:rPr>
                <w:rFonts w:cs="Arial"/>
                <w:szCs w:val="20"/>
              </w:rPr>
              <w:t>2</w:t>
            </w:r>
          </w:p>
        </w:tc>
      </w:tr>
      <w:tr w:rsidR="004A264F" w:rsidTr="00A457AA">
        <w:trPr>
          <w:trHeight w:hRule="exact" w:val="268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A457AA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4A264F" w:rsidP="00A457A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Razem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8230A2" w:rsidP="00A457A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8230A2" w:rsidP="00A457A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double" w:sz="6" w:space="0" w:color="80808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A264F" w:rsidRDefault="008230A2" w:rsidP="00A457A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</w:p>
        </w:tc>
      </w:tr>
    </w:tbl>
    <w:p w:rsidR="004A264F" w:rsidRDefault="004A264F" w:rsidP="004A264F"/>
    <w:p w:rsidR="004A264F" w:rsidRDefault="004A264F" w:rsidP="004A264F"/>
    <w:p w:rsidR="004A264F" w:rsidRDefault="004A264F" w:rsidP="004A264F"/>
    <w:p w:rsidR="004A264F" w:rsidRDefault="004A264F" w:rsidP="004A264F"/>
    <w:p w:rsidR="004A264F" w:rsidRDefault="004A264F" w:rsidP="004A264F"/>
    <w:p w:rsidR="004A264F" w:rsidRDefault="004A264F" w:rsidP="004A264F"/>
    <w:p w:rsidR="004A264F" w:rsidRDefault="004A264F" w:rsidP="004A264F"/>
    <w:p w:rsidR="004A264F" w:rsidRDefault="004A264F" w:rsidP="004A264F"/>
    <w:p w:rsidR="004A264F" w:rsidRDefault="004A264F" w:rsidP="004A264F"/>
    <w:p w:rsidR="004A264F" w:rsidRDefault="004A264F" w:rsidP="004A264F"/>
    <w:p w:rsidR="004A264F" w:rsidRDefault="004A264F" w:rsidP="004A264F"/>
    <w:p w:rsidR="004A264F" w:rsidRDefault="004A264F" w:rsidP="004A264F"/>
    <w:p w:rsidR="00B30C92" w:rsidRDefault="00B30C92" w:rsidP="007E144B">
      <w:pPr>
        <w:pStyle w:val="Nagwek1"/>
        <w:spacing w:line="276" w:lineRule="auto"/>
      </w:pPr>
      <w:bookmarkStart w:id="49" w:name="_Toc402955510"/>
      <w:bookmarkStart w:id="50" w:name="_Toc403244884"/>
      <w:bookmarkStart w:id="51" w:name="_Toc404712014"/>
      <w:bookmarkStart w:id="52" w:name="_Toc405197194"/>
      <w:bookmarkStart w:id="53" w:name="_Toc405197597"/>
      <w:bookmarkStart w:id="54" w:name="_Toc405372777"/>
      <w:r>
        <w:lastRenderedPageBreak/>
        <w:t>TREŚCI KSZTAŁCENIA</w:t>
      </w:r>
      <w:bookmarkEnd w:id="49"/>
      <w:bookmarkEnd w:id="50"/>
      <w:bookmarkEnd w:id="51"/>
      <w:bookmarkEnd w:id="52"/>
      <w:bookmarkEnd w:id="53"/>
      <w:bookmarkEnd w:id="54"/>
    </w:p>
    <w:p w:rsidR="004A264F" w:rsidRDefault="004A264F" w:rsidP="007E144B">
      <w:pPr>
        <w:spacing w:line="276" w:lineRule="auto"/>
      </w:pPr>
    </w:p>
    <w:p w:rsidR="00B30C92" w:rsidRDefault="00B30C92" w:rsidP="007E144B">
      <w:pPr>
        <w:pStyle w:val="Nagwek2"/>
        <w:spacing w:line="276" w:lineRule="auto"/>
      </w:pPr>
      <w:bookmarkStart w:id="55" w:name="_Toc402955511"/>
      <w:bookmarkStart w:id="56" w:name="_Toc403244885"/>
      <w:bookmarkStart w:id="57" w:name="_Toc404712015"/>
      <w:bookmarkStart w:id="58" w:name="_Toc405197195"/>
      <w:bookmarkStart w:id="59" w:name="_Toc405197598"/>
      <w:bookmarkStart w:id="60" w:name="_Toc405372778"/>
      <w:r w:rsidRPr="004A264F">
        <w:t>Podstawowe akty prawne z zak</w:t>
      </w:r>
      <w:r>
        <w:t xml:space="preserve">resu ochrony przeciwpożarowej, ochrony ludności i zarządzania kryzysowego – </w:t>
      </w:r>
      <w:r w:rsidR="00555856">
        <w:t>2</w:t>
      </w:r>
      <w:r>
        <w:t>T</w:t>
      </w:r>
      <w:bookmarkEnd w:id="55"/>
      <w:bookmarkEnd w:id="56"/>
      <w:bookmarkEnd w:id="57"/>
      <w:bookmarkEnd w:id="58"/>
      <w:bookmarkEnd w:id="59"/>
      <w:bookmarkEnd w:id="60"/>
    </w:p>
    <w:p w:rsidR="00E53C41" w:rsidRDefault="00E53C41" w:rsidP="007E144B">
      <w:pPr>
        <w:spacing w:after="0" w:line="276" w:lineRule="auto"/>
        <w:rPr>
          <w:b/>
        </w:rPr>
      </w:pPr>
    </w:p>
    <w:p w:rsidR="0071751F" w:rsidRDefault="0071751F" w:rsidP="007E144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71751F" w:rsidRDefault="0071751F" w:rsidP="007E144B">
      <w:pPr>
        <w:spacing w:after="0" w:line="276" w:lineRule="auto"/>
        <w:jc w:val="both"/>
      </w:pPr>
      <w:r>
        <w:t xml:space="preserve">Struktura i organizacja ochrony przeciwpożarowej, ochrony ludności i zarządzania kryzysowego na </w:t>
      </w:r>
      <w:r w:rsidR="002F55E7">
        <w:t>szczeblu</w:t>
      </w:r>
      <w:r>
        <w:t xml:space="preserve"> gminy. </w:t>
      </w:r>
      <w:r w:rsidR="00A5348E" w:rsidRPr="00A5348E">
        <w:t>Zadania organów administracji samorządowej z zakresu ochrony</w:t>
      </w:r>
      <w:r w:rsidR="00A5348E">
        <w:t xml:space="preserve"> przeciwpożarowej, ochrony ludności i zarządzania kryzysowego.</w:t>
      </w:r>
      <w:r w:rsidR="00C6422C">
        <w:t xml:space="preserve"> Obowiązki właściciela, zarządcy lub użytkownika budynku, obiektu lub terenu w zakresie ochrony przeciwpożarowej.</w:t>
      </w:r>
    </w:p>
    <w:p w:rsidR="0071751F" w:rsidRDefault="0071751F" w:rsidP="007E144B">
      <w:pPr>
        <w:spacing w:after="0" w:line="276" w:lineRule="auto"/>
        <w:rPr>
          <w:b/>
        </w:rPr>
      </w:pPr>
    </w:p>
    <w:p w:rsidR="0071751F" w:rsidRDefault="0071751F" w:rsidP="007E144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71751F" w:rsidRDefault="0071751F" w:rsidP="007E144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C6422C" w:rsidRDefault="00C6422C" w:rsidP="007E144B">
      <w:pPr>
        <w:pStyle w:val="Akapitzlist"/>
        <w:numPr>
          <w:ilvl w:val="0"/>
          <w:numId w:val="15"/>
        </w:numPr>
        <w:spacing w:after="0" w:line="276" w:lineRule="auto"/>
        <w:jc w:val="both"/>
      </w:pPr>
      <w:r>
        <w:t>scharakteryzować cele ochrony przeciwpożarowej, ochrony ludności i zarządzania kryzysowego oraz sposoby ich realizacji;</w:t>
      </w:r>
    </w:p>
    <w:p w:rsidR="00C6422C" w:rsidRDefault="00C6422C" w:rsidP="007E144B">
      <w:pPr>
        <w:pStyle w:val="Akapitzlist"/>
        <w:numPr>
          <w:ilvl w:val="0"/>
          <w:numId w:val="15"/>
        </w:numPr>
        <w:spacing w:after="0" w:line="276" w:lineRule="auto"/>
        <w:jc w:val="both"/>
      </w:pPr>
      <w:r>
        <w:t>wymienić i omówić podstawowe akty prawne regulujące organizację i zakres działania ochrony przeciwpożarowej, ochrony ludności i zarządzania kryzysowego w Polsce;</w:t>
      </w:r>
    </w:p>
    <w:p w:rsidR="00C6422C" w:rsidRDefault="00C6422C" w:rsidP="007E144B">
      <w:pPr>
        <w:pStyle w:val="Akapitzlist"/>
        <w:numPr>
          <w:ilvl w:val="0"/>
          <w:numId w:val="15"/>
        </w:numPr>
        <w:spacing w:after="0" w:line="276" w:lineRule="auto"/>
        <w:jc w:val="both"/>
      </w:pPr>
      <w:r>
        <w:t>wskazać i omówić przepisy prawne w zakresie dotyczącym odpowiedzialności karnej za nieprzestrzeganie przepisów ochrony przeciwpożarowej;</w:t>
      </w:r>
    </w:p>
    <w:p w:rsidR="00B30C92" w:rsidRDefault="00C6422C" w:rsidP="007E144B">
      <w:pPr>
        <w:pStyle w:val="Akapitzlist"/>
        <w:numPr>
          <w:ilvl w:val="0"/>
          <w:numId w:val="15"/>
        </w:numPr>
        <w:spacing w:after="0" w:line="276" w:lineRule="auto"/>
        <w:jc w:val="both"/>
      </w:pPr>
      <w:r w:rsidRPr="00C6422C">
        <w:t>wymienić i omówić zadania organów administracji samorządowej</w:t>
      </w:r>
      <w:r>
        <w:t xml:space="preserve"> z zakresu ochrony przeciwpożarowej, ochrony ludności i zarządzania kryzysowego;</w:t>
      </w:r>
    </w:p>
    <w:p w:rsidR="00C6422C" w:rsidRDefault="00C6422C" w:rsidP="007E144B">
      <w:pPr>
        <w:pStyle w:val="Akapitzlist"/>
        <w:numPr>
          <w:ilvl w:val="0"/>
          <w:numId w:val="15"/>
        </w:numPr>
        <w:spacing w:after="0" w:line="276" w:lineRule="auto"/>
        <w:jc w:val="both"/>
      </w:pPr>
      <w:r>
        <w:t xml:space="preserve">wskazać obowiązki właściciela, zarządcy lub użytkownika budynku, obiektu lub terenu </w:t>
      </w:r>
      <w:r w:rsidR="00355E4C">
        <w:br/>
      </w:r>
      <w:r>
        <w:t>w zakresie ochrony przeciwpożarowej.</w:t>
      </w:r>
    </w:p>
    <w:p w:rsidR="00C6422C" w:rsidRDefault="00C6422C" w:rsidP="007E144B">
      <w:pPr>
        <w:spacing w:after="0" w:line="276" w:lineRule="auto"/>
      </w:pPr>
    </w:p>
    <w:p w:rsidR="00C6422C" w:rsidRDefault="00C6422C" w:rsidP="007E144B">
      <w:pPr>
        <w:pStyle w:val="Nagwek2"/>
        <w:spacing w:line="276" w:lineRule="auto"/>
      </w:pPr>
      <w:bookmarkStart w:id="61" w:name="_Toc405197196"/>
      <w:bookmarkStart w:id="62" w:name="_Toc405197599"/>
      <w:bookmarkStart w:id="63" w:name="_Toc405372779"/>
      <w:r>
        <w:t xml:space="preserve">Podstawy </w:t>
      </w:r>
      <w:r w:rsidR="00770D8F">
        <w:t xml:space="preserve">międzynarodowego </w:t>
      </w:r>
      <w:r>
        <w:t>prawa humanitarnego – 1T</w:t>
      </w:r>
      <w:bookmarkEnd w:id="61"/>
      <w:bookmarkEnd w:id="62"/>
      <w:bookmarkEnd w:id="63"/>
    </w:p>
    <w:p w:rsidR="00C6422C" w:rsidRDefault="00C6422C" w:rsidP="007E144B">
      <w:pPr>
        <w:spacing w:after="0" w:line="276" w:lineRule="auto"/>
        <w:rPr>
          <w:b/>
        </w:rPr>
      </w:pPr>
    </w:p>
    <w:p w:rsidR="00C6422C" w:rsidRDefault="00C6422C" w:rsidP="007E144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770D8F" w:rsidRPr="00770D8F" w:rsidRDefault="00770D8F" w:rsidP="007E144B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Rodzaje konfliktów zbrojnych. Zagrożenia występujące podczas konfliktów zbrojnych. Prawa i status osób w konfliktach zbrojnych. Bezpieczeństwo </w:t>
      </w:r>
      <w:r w:rsidRPr="00770D8F">
        <w:rPr>
          <w:lang w:eastAsia="pl-PL"/>
        </w:rPr>
        <w:t>ratowników podczas dzia</w:t>
      </w:r>
      <w:r>
        <w:rPr>
          <w:lang w:eastAsia="pl-PL"/>
        </w:rPr>
        <w:t>łań zbrojnych.</w:t>
      </w:r>
    </w:p>
    <w:p w:rsidR="00770D8F" w:rsidRDefault="00770D8F" w:rsidP="007E144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770D8F" w:rsidRDefault="00770D8F" w:rsidP="007E144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C6422C" w:rsidRDefault="00770D8F" w:rsidP="007E144B">
      <w:pPr>
        <w:pStyle w:val="Akapitzlist"/>
        <w:numPr>
          <w:ilvl w:val="0"/>
          <w:numId w:val="16"/>
        </w:numPr>
        <w:spacing w:after="0" w:line="276" w:lineRule="auto"/>
      </w:pPr>
      <w:r>
        <w:t>wymienić rodzaje konfliktów zbrojnych;</w:t>
      </w:r>
    </w:p>
    <w:p w:rsidR="00770D8F" w:rsidRDefault="00770D8F" w:rsidP="007E144B">
      <w:pPr>
        <w:pStyle w:val="Akapitzlist"/>
        <w:numPr>
          <w:ilvl w:val="0"/>
          <w:numId w:val="16"/>
        </w:numPr>
        <w:spacing w:after="0" w:line="276" w:lineRule="auto"/>
      </w:pPr>
      <w:r>
        <w:t>omówić podstawowe zagrożenia podczas konfliktów zbrojnych;</w:t>
      </w:r>
    </w:p>
    <w:p w:rsidR="00770D8F" w:rsidRDefault="00770D8F" w:rsidP="007E144B">
      <w:pPr>
        <w:pStyle w:val="Akapitzlist"/>
        <w:numPr>
          <w:ilvl w:val="0"/>
          <w:numId w:val="16"/>
        </w:numPr>
        <w:spacing w:after="0" w:line="276" w:lineRule="auto"/>
      </w:pPr>
      <w:r>
        <w:t>omówić status poszczególnych osób podczas konfliktów zbrojnych;</w:t>
      </w:r>
    </w:p>
    <w:p w:rsidR="00770D8F" w:rsidRDefault="00770D8F" w:rsidP="007E144B">
      <w:pPr>
        <w:pStyle w:val="Akapitzlist"/>
        <w:numPr>
          <w:ilvl w:val="0"/>
          <w:numId w:val="16"/>
        </w:numPr>
        <w:spacing w:after="0" w:line="276" w:lineRule="auto"/>
      </w:pPr>
      <w:r>
        <w:t>wskazać zasady bezpieczeństwa dla ratowników podczas konfliktów zbrojnych.</w:t>
      </w:r>
    </w:p>
    <w:p w:rsidR="00C6422C" w:rsidRDefault="00C6422C" w:rsidP="007E144B">
      <w:pPr>
        <w:spacing w:line="276" w:lineRule="auto"/>
      </w:pPr>
    </w:p>
    <w:p w:rsidR="00770D8F" w:rsidRDefault="00355E4C" w:rsidP="007E144B">
      <w:pPr>
        <w:pStyle w:val="Nagwek2"/>
        <w:spacing w:line="276" w:lineRule="auto"/>
      </w:pPr>
      <w:bookmarkStart w:id="64" w:name="_Toc405197197"/>
      <w:bookmarkStart w:id="65" w:name="_Toc405197600"/>
      <w:bookmarkStart w:id="66" w:name="_Toc405372780"/>
      <w:r>
        <w:t xml:space="preserve">Krajowy </w:t>
      </w:r>
      <w:r w:rsidR="004E426B">
        <w:t>System R</w:t>
      </w:r>
      <w:r>
        <w:t xml:space="preserve">atowniczo – </w:t>
      </w:r>
      <w:r w:rsidR="004E426B">
        <w:t>G</w:t>
      </w:r>
      <w:r>
        <w:t>aśniczy na szczeblu gminnym – 1T</w:t>
      </w:r>
      <w:bookmarkEnd w:id="64"/>
      <w:bookmarkEnd w:id="65"/>
      <w:bookmarkEnd w:id="66"/>
    </w:p>
    <w:p w:rsidR="00B41F15" w:rsidRDefault="00B41F15" w:rsidP="007E144B">
      <w:pPr>
        <w:spacing w:after="0" w:line="276" w:lineRule="auto"/>
        <w:rPr>
          <w:b/>
        </w:rPr>
      </w:pPr>
    </w:p>
    <w:p w:rsidR="00B41F15" w:rsidRDefault="00B41F15" w:rsidP="007E144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B41F15" w:rsidRDefault="00B41F15" w:rsidP="007E144B">
      <w:pPr>
        <w:spacing w:line="276" w:lineRule="auto"/>
      </w:pPr>
      <w:r w:rsidRPr="00B41F15">
        <w:t xml:space="preserve">Organizacja KSRG na </w:t>
      </w:r>
      <w:r w:rsidR="002F55E7">
        <w:t>szczeblu</w:t>
      </w:r>
      <w:r w:rsidRPr="00B41F15">
        <w:t xml:space="preserve"> </w:t>
      </w:r>
      <w:r w:rsidR="00005231">
        <w:t>powiatowym</w:t>
      </w:r>
      <w:r w:rsidRPr="00B41F15">
        <w:t xml:space="preserve">. Zasady dysponowania </w:t>
      </w:r>
      <w:r w:rsidR="00EC1CB3">
        <w:t xml:space="preserve">i koordynacji </w:t>
      </w:r>
      <w:r w:rsidRPr="00B41F15">
        <w:t xml:space="preserve">sił i środków </w:t>
      </w:r>
      <w:r w:rsidR="00EC1CB3">
        <w:t xml:space="preserve">KSRG </w:t>
      </w:r>
      <w:r w:rsidRPr="00B41F15">
        <w:t>posiadanych przez gminę.</w:t>
      </w:r>
    </w:p>
    <w:p w:rsidR="00B41F15" w:rsidRDefault="00B41F15" w:rsidP="007E144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B41F15" w:rsidRPr="00B41F15" w:rsidRDefault="00B41F15" w:rsidP="007E144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B41F15" w:rsidRPr="00337B9F" w:rsidRDefault="00E53C41" w:rsidP="007E144B">
      <w:pPr>
        <w:numPr>
          <w:ilvl w:val="0"/>
          <w:numId w:val="17"/>
        </w:numPr>
        <w:tabs>
          <w:tab w:val="clear" w:pos="900"/>
          <w:tab w:val="num" w:pos="709"/>
        </w:tabs>
        <w:suppressAutoHyphens w:val="0"/>
        <w:autoSpaceDN/>
        <w:spacing w:after="0" w:line="276" w:lineRule="auto"/>
        <w:ind w:left="709"/>
        <w:jc w:val="both"/>
        <w:textAlignment w:val="auto"/>
      </w:pPr>
      <w:r>
        <w:t xml:space="preserve">omówić organizację KSRG na </w:t>
      </w:r>
      <w:r w:rsidR="002F55E7">
        <w:t>szczeblu</w:t>
      </w:r>
      <w:r w:rsidR="00005231">
        <w:t xml:space="preserve"> powiatowym</w:t>
      </w:r>
      <w:r w:rsidR="00B41F15" w:rsidRPr="00337B9F">
        <w:t>;</w:t>
      </w:r>
    </w:p>
    <w:p w:rsidR="00B41F15" w:rsidRDefault="00B41F15" w:rsidP="007E144B">
      <w:pPr>
        <w:numPr>
          <w:ilvl w:val="0"/>
          <w:numId w:val="17"/>
        </w:numPr>
        <w:tabs>
          <w:tab w:val="clear" w:pos="900"/>
          <w:tab w:val="num" w:pos="709"/>
        </w:tabs>
        <w:suppressAutoHyphens w:val="0"/>
        <w:autoSpaceDN/>
        <w:spacing w:after="0" w:line="276" w:lineRule="auto"/>
        <w:ind w:left="709"/>
        <w:jc w:val="both"/>
        <w:textAlignment w:val="auto"/>
      </w:pPr>
      <w:r w:rsidRPr="00337B9F">
        <w:t xml:space="preserve">omówić zasady </w:t>
      </w:r>
      <w:r w:rsidR="00EC1CB3">
        <w:t xml:space="preserve">koordynowania, </w:t>
      </w:r>
      <w:r w:rsidRPr="00337B9F">
        <w:t>dysponowania sił i środków posiadanych przez gminę.</w:t>
      </w:r>
    </w:p>
    <w:p w:rsidR="00EC1CB3" w:rsidRDefault="00EC1CB3" w:rsidP="007E144B">
      <w:pPr>
        <w:suppressAutoHyphens w:val="0"/>
        <w:autoSpaceDN/>
        <w:spacing w:after="0" w:line="276" w:lineRule="auto"/>
        <w:jc w:val="both"/>
        <w:textAlignment w:val="auto"/>
      </w:pPr>
    </w:p>
    <w:p w:rsidR="00E53C41" w:rsidRPr="00E53C41" w:rsidRDefault="00EC1CB3" w:rsidP="007E144B">
      <w:pPr>
        <w:pStyle w:val="Nagwek2"/>
        <w:spacing w:line="276" w:lineRule="auto"/>
      </w:pPr>
      <w:bookmarkStart w:id="67" w:name="_Toc405197198"/>
      <w:bookmarkStart w:id="68" w:name="_Toc405197601"/>
      <w:bookmarkStart w:id="69" w:name="_Toc405372781"/>
      <w:r w:rsidRPr="00337B9F">
        <w:lastRenderedPageBreak/>
        <w:t>Organizacja i zadania systemu wykrywania i alarmowania oraz system powszechnego ostrzegania na szczeblu lokalnym</w:t>
      </w:r>
      <w:r>
        <w:t xml:space="preserve"> – 1T</w:t>
      </w:r>
      <w:bookmarkEnd w:id="67"/>
      <w:bookmarkEnd w:id="68"/>
      <w:bookmarkEnd w:id="69"/>
    </w:p>
    <w:p w:rsidR="00E53C41" w:rsidRDefault="00E53C41" w:rsidP="007E144B">
      <w:pPr>
        <w:spacing w:after="0" w:line="276" w:lineRule="auto"/>
        <w:rPr>
          <w:b/>
        </w:rPr>
      </w:pPr>
    </w:p>
    <w:p w:rsidR="002F55E7" w:rsidRDefault="002F55E7" w:rsidP="007E144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2F55E7" w:rsidRDefault="002F55E7" w:rsidP="007E144B">
      <w:pPr>
        <w:spacing w:line="276" w:lineRule="auto"/>
      </w:pPr>
      <w:r w:rsidRPr="002F55E7">
        <w:t>Zadania systemu wykrywania i alarmowania. Organizacja systemu alarmowania.</w:t>
      </w:r>
    </w:p>
    <w:p w:rsidR="002F55E7" w:rsidRDefault="002F55E7" w:rsidP="007E144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2F55E7" w:rsidRPr="00B41F15" w:rsidRDefault="002F55E7" w:rsidP="007E144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2F55E7" w:rsidRPr="00337B9F" w:rsidRDefault="002F55E7" w:rsidP="007E144B">
      <w:pPr>
        <w:numPr>
          <w:ilvl w:val="0"/>
          <w:numId w:val="19"/>
        </w:numPr>
        <w:tabs>
          <w:tab w:val="clear" w:pos="900"/>
          <w:tab w:val="num" w:pos="709"/>
        </w:tabs>
        <w:suppressAutoHyphens w:val="0"/>
        <w:autoSpaceDN/>
        <w:spacing w:after="0" w:line="276" w:lineRule="auto"/>
        <w:ind w:left="709"/>
        <w:jc w:val="both"/>
        <w:textAlignment w:val="auto"/>
      </w:pPr>
      <w:r w:rsidRPr="00337B9F">
        <w:t>omówić zasady funkcjonowania systemu alarmowania;</w:t>
      </w:r>
    </w:p>
    <w:p w:rsidR="002F55E7" w:rsidRDefault="002F55E7" w:rsidP="007E144B">
      <w:pPr>
        <w:numPr>
          <w:ilvl w:val="0"/>
          <w:numId w:val="19"/>
        </w:numPr>
        <w:tabs>
          <w:tab w:val="clear" w:pos="900"/>
          <w:tab w:val="num" w:pos="709"/>
        </w:tabs>
        <w:suppressAutoHyphens w:val="0"/>
        <w:autoSpaceDN/>
        <w:spacing w:after="0" w:line="276" w:lineRule="auto"/>
        <w:ind w:left="709"/>
        <w:jc w:val="both"/>
        <w:textAlignment w:val="auto"/>
      </w:pPr>
      <w:r w:rsidRPr="00337B9F">
        <w:t>opisać zadania wykrywania i alarmowania.</w:t>
      </w:r>
    </w:p>
    <w:p w:rsidR="002F55E7" w:rsidRDefault="002F55E7" w:rsidP="007E144B">
      <w:pPr>
        <w:suppressAutoHyphens w:val="0"/>
        <w:autoSpaceDN/>
        <w:spacing w:after="0" w:line="276" w:lineRule="auto"/>
        <w:jc w:val="both"/>
        <w:textAlignment w:val="auto"/>
      </w:pPr>
    </w:p>
    <w:p w:rsidR="002F55E7" w:rsidRDefault="002F55E7" w:rsidP="007E144B">
      <w:pPr>
        <w:pStyle w:val="Nagwek2"/>
        <w:spacing w:line="276" w:lineRule="auto"/>
      </w:pPr>
      <w:bookmarkStart w:id="70" w:name="_Toc405197199"/>
      <w:bookmarkStart w:id="71" w:name="_Toc405197602"/>
      <w:bookmarkStart w:id="72" w:name="_Toc405372782"/>
      <w:r>
        <w:t xml:space="preserve">Ochrona infrastruktury krytycznej na szczeblu gminnym – </w:t>
      </w:r>
      <w:r w:rsidR="00E53C41">
        <w:t>1</w:t>
      </w:r>
      <w:r>
        <w:t>T</w:t>
      </w:r>
      <w:bookmarkEnd w:id="70"/>
      <w:bookmarkEnd w:id="71"/>
      <w:bookmarkEnd w:id="72"/>
    </w:p>
    <w:p w:rsidR="00B23EF4" w:rsidRDefault="00B23EF4" w:rsidP="007E144B">
      <w:pPr>
        <w:spacing w:after="0" w:line="276" w:lineRule="auto"/>
        <w:rPr>
          <w:b/>
        </w:rPr>
      </w:pPr>
    </w:p>
    <w:p w:rsidR="002F55E7" w:rsidRDefault="002F55E7" w:rsidP="007E144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2F55E7" w:rsidRDefault="00954C93" w:rsidP="007E144B">
      <w:pPr>
        <w:spacing w:after="0" w:line="276" w:lineRule="auto"/>
        <w:jc w:val="both"/>
      </w:pPr>
      <w:r>
        <w:t>Bezpieczeństwo p</w:t>
      </w:r>
      <w:r w:rsidR="00E53C41" w:rsidRPr="00E53C41">
        <w:t>aństwa i ciągłość funkcjonowania jego organów i infrastruktury krytycznej</w:t>
      </w:r>
      <w:r w:rsidR="00E53C41">
        <w:t>. Ochrona infrastruktury krytycznej. Planowanie cywilne. Zagrożenia terrorystyczne.</w:t>
      </w:r>
    </w:p>
    <w:p w:rsidR="00E53C41" w:rsidRDefault="00E53C41" w:rsidP="007E144B">
      <w:pPr>
        <w:spacing w:after="0" w:line="276" w:lineRule="auto"/>
        <w:jc w:val="both"/>
      </w:pPr>
    </w:p>
    <w:p w:rsidR="00E53C41" w:rsidRDefault="00E53C41" w:rsidP="007E144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E53C41" w:rsidRPr="00B41F15" w:rsidRDefault="00E53C41" w:rsidP="007E144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E53C41" w:rsidRDefault="00E53C41" w:rsidP="007E144B">
      <w:pPr>
        <w:pStyle w:val="Akapitzlist"/>
        <w:numPr>
          <w:ilvl w:val="0"/>
          <w:numId w:val="21"/>
        </w:numPr>
        <w:spacing w:after="0" w:line="276" w:lineRule="auto"/>
        <w:jc w:val="both"/>
      </w:pPr>
      <w:r>
        <w:t xml:space="preserve">omówić zasady ochrony infrastruktury krytycznej  </w:t>
      </w:r>
      <w:r w:rsidRPr="00E53C41">
        <w:t>wynikające z ustawy o zarządzaniu kryzysowym</w:t>
      </w:r>
      <w:r>
        <w:t>;</w:t>
      </w:r>
    </w:p>
    <w:p w:rsidR="00E53C41" w:rsidRDefault="00E53C41" w:rsidP="007E144B">
      <w:pPr>
        <w:pStyle w:val="Akapitzlist"/>
        <w:numPr>
          <w:ilvl w:val="0"/>
          <w:numId w:val="21"/>
        </w:numPr>
        <w:spacing w:after="0" w:line="276" w:lineRule="auto"/>
        <w:jc w:val="both"/>
      </w:pPr>
      <w:r>
        <w:t>omówić zasady planowania cywilnego;</w:t>
      </w:r>
    </w:p>
    <w:p w:rsidR="00E53C41" w:rsidRDefault="00E53C41" w:rsidP="007E144B">
      <w:pPr>
        <w:pStyle w:val="Akapitzlist"/>
        <w:numPr>
          <w:ilvl w:val="0"/>
          <w:numId w:val="21"/>
        </w:numPr>
        <w:spacing w:after="0" w:line="276" w:lineRule="auto"/>
        <w:jc w:val="both"/>
      </w:pPr>
      <w:r>
        <w:t>wskazać bazy sił i środków na szczeblu gminnym/powiatowym;</w:t>
      </w:r>
    </w:p>
    <w:p w:rsidR="00E53C41" w:rsidRDefault="00E53C41" w:rsidP="007E144B">
      <w:pPr>
        <w:pStyle w:val="Akapitzlist"/>
        <w:numPr>
          <w:ilvl w:val="0"/>
          <w:numId w:val="21"/>
        </w:numPr>
        <w:spacing w:after="0" w:line="276" w:lineRule="auto"/>
        <w:jc w:val="both"/>
      </w:pPr>
      <w:r>
        <w:t xml:space="preserve">opisać </w:t>
      </w:r>
      <w:r w:rsidR="000434E0">
        <w:t xml:space="preserve">prognozowane </w:t>
      </w:r>
      <w:r>
        <w:t>zagrożenia terrorystyczne w stosunku do obiektów na szczeblu gminnym/powiatowym.</w:t>
      </w:r>
    </w:p>
    <w:p w:rsidR="00300F30" w:rsidRDefault="00300F30" w:rsidP="007E144B">
      <w:pPr>
        <w:spacing w:after="0" w:line="276" w:lineRule="auto"/>
        <w:jc w:val="both"/>
      </w:pPr>
    </w:p>
    <w:p w:rsidR="00300F30" w:rsidRDefault="00D35F74" w:rsidP="007E144B">
      <w:pPr>
        <w:pStyle w:val="Nagwek2"/>
        <w:spacing w:line="276" w:lineRule="auto"/>
      </w:pPr>
      <w:bookmarkStart w:id="73" w:name="_Toc405197200"/>
      <w:bookmarkStart w:id="74" w:name="_Toc405197603"/>
      <w:bookmarkStart w:id="75" w:name="_Toc405372783"/>
      <w:r>
        <w:t xml:space="preserve">Plany  </w:t>
      </w:r>
      <w:r w:rsidR="00300F30">
        <w:t>ratownicze</w:t>
      </w:r>
      <w:r>
        <w:t xml:space="preserve"> powiatu/miasta</w:t>
      </w:r>
      <w:r w:rsidR="00300F30">
        <w:t xml:space="preserve"> – 1T</w:t>
      </w:r>
      <w:bookmarkEnd w:id="73"/>
      <w:bookmarkEnd w:id="74"/>
      <w:bookmarkEnd w:id="75"/>
    </w:p>
    <w:p w:rsidR="00300F30" w:rsidRDefault="00300F30" w:rsidP="007E144B">
      <w:pPr>
        <w:spacing w:after="0" w:line="276" w:lineRule="auto"/>
        <w:rPr>
          <w:b/>
        </w:rPr>
      </w:pPr>
    </w:p>
    <w:p w:rsidR="00300F30" w:rsidRDefault="00300F30" w:rsidP="007E144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300F30" w:rsidRDefault="00300F30" w:rsidP="007E144B">
      <w:pPr>
        <w:spacing w:after="0" w:line="276" w:lineRule="auto"/>
        <w:jc w:val="both"/>
      </w:pPr>
      <w:r w:rsidRPr="00300F30">
        <w:t>Podstawy prawne wykonania planów ratowniczych. Rola i zadania planu ratowniczego</w:t>
      </w:r>
      <w:r w:rsidR="00EC6FF4">
        <w:t>.</w:t>
      </w:r>
      <w:r w:rsidRPr="00300F30">
        <w:t xml:space="preserve"> Zasady tworzenia plan</w:t>
      </w:r>
      <w:r w:rsidR="00954C93">
        <w:t>ów ratowniczych-rola K</w:t>
      </w:r>
      <w:r w:rsidRPr="00300F30">
        <w:t xml:space="preserve">omendanta </w:t>
      </w:r>
      <w:r w:rsidR="00954C93">
        <w:t>G</w:t>
      </w:r>
      <w:r w:rsidRPr="00300F30">
        <w:t>minnego ZOSP RP.</w:t>
      </w:r>
    </w:p>
    <w:p w:rsidR="00300F30" w:rsidRDefault="00300F30" w:rsidP="007E144B">
      <w:pPr>
        <w:spacing w:after="0" w:line="276" w:lineRule="auto"/>
        <w:jc w:val="both"/>
      </w:pPr>
    </w:p>
    <w:p w:rsidR="00300F30" w:rsidRDefault="00300F30" w:rsidP="007E144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300F30" w:rsidRPr="00B41F15" w:rsidRDefault="00300F30" w:rsidP="007E144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300F30" w:rsidRDefault="00300F30" w:rsidP="007E144B">
      <w:pPr>
        <w:pStyle w:val="Akapitzlist"/>
        <w:numPr>
          <w:ilvl w:val="0"/>
          <w:numId w:val="22"/>
        </w:numPr>
        <w:spacing w:after="0" w:line="276" w:lineRule="auto"/>
      </w:pPr>
      <w:r>
        <w:t>podać podstawy prawne tworzenia planów ratowniczych;</w:t>
      </w:r>
    </w:p>
    <w:p w:rsidR="00300F30" w:rsidRDefault="00300F30" w:rsidP="007E144B">
      <w:pPr>
        <w:pStyle w:val="Akapitzlist"/>
        <w:numPr>
          <w:ilvl w:val="0"/>
          <w:numId w:val="22"/>
        </w:numPr>
        <w:spacing w:after="0" w:line="276" w:lineRule="auto"/>
      </w:pPr>
      <w:r>
        <w:t>omówić rolę i zadania planu ratowniczego;</w:t>
      </w:r>
    </w:p>
    <w:p w:rsidR="00300F30" w:rsidRDefault="00300F30" w:rsidP="007E144B">
      <w:pPr>
        <w:pStyle w:val="Akapitzlist"/>
        <w:numPr>
          <w:ilvl w:val="0"/>
          <w:numId w:val="22"/>
        </w:numPr>
        <w:spacing w:after="0" w:line="276" w:lineRule="auto"/>
      </w:pPr>
      <w:r>
        <w:t xml:space="preserve">omówić zdania </w:t>
      </w:r>
      <w:r w:rsidR="00954C93">
        <w:t>K</w:t>
      </w:r>
      <w:r>
        <w:t xml:space="preserve">omendanta </w:t>
      </w:r>
      <w:r w:rsidR="00954C93">
        <w:t>G</w:t>
      </w:r>
      <w:r>
        <w:t>minnego w zakresie tworzenia planów ratowniczych.</w:t>
      </w:r>
    </w:p>
    <w:p w:rsidR="00300F30" w:rsidRDefault="00300F30" w:rsidP="007E144B">
      <w:pPr>
        <w:spacing w:line="276" w:lineRule="auto"/>
      </w:pPr>
    </w:p>
    <w:p w:rsidR="00300F30" w:rsidRDefault="0054367D" w:rsidP="007E144B">
      <w:pPr>
        <w:pStyle w:val="Nagwek2"/>
        <w:spacing w:line="276" w:lineRule="auto"/>
      </w:pPr>
      <w:bookmarkStart w:id="76" w:name="_Toc405197201"/>
      <w:bookmarkStart w:id="77" w:name="_Toc405197604"/>
      <w:bookmarkStart w:id="78" w:name="_Toc405372784"/>
      <w:r>
        <w:t xml:space="preserve">Administrowanie środkami finansowymi </w:t>
      </w:r>
      <w:r w:rsidR="00EC6FF4">
        <w:t xml:space="preserve">przeznaczonymi na </w:t>
      </w:r>
      <w:r>
        <w:t xml:space="preserve">funkcjonowanie </w:t>
      </w:r>
      <w:r w:rsidR="00EC6FF4">
        <w:t xml:space="preserve">jednostek OSP </w:t>
      </w:r>
      <w:r>
        <w:t>na szczeblu gminnym – 1T</w:t>
      </w:r>
      <w:bookmarkEnd w:id="76"/>
      <w:bookmarkEnd w:id="77"/>
      <w:bookmarkEnd w:id="78"/>
    </w:p>
    <w:p w:rsidR="00E04F5E" w:rsidRDefault="00E04F5E" w:rsidP="007E144B">
      <w:pPr>
        <w:spacing w:after="0" w:line="276" w:lineRule="auto"/>
        <w:rPr>
          <w:b/>
        </w:rPr>
      </w:pPr>
    </w:p>
    <w:p w:rsidR="00E04F5E" w:rsidRDefault="00E04F5E" w:rsidP="007E144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E04F5E" w:rsidRDefault="001A213F" w:rsidP="007E144B">
      <w:pPr>
        <w:spacing w:after="0" w:line="276" w:lineRule="auto"/>
        <w:jc w:val="both"/>
      </w:pPr>
      <w:r>
        <w:t xml:space="preserve">Podstawy prawne finansowania ochrony przeciwpożarowej na szczeblu gminy. </w:t>
      </w:r>
      <w:r w:rsidRPr="001A213F">
        <w:t xml:space="preserve">Podstawy prawne finansowanie jednostek OSP w KSRG. </w:t>
      </w:r>
      <w:r>
        <w:t xml:space="preserve">Rozliczanie </w:t>
      </w:r>
      <w:r w:rsidR="00B27B97">
        <w:t>środków finansowych z jednostek samorządu terytorialnego przeznaczonych</w:t>
      </w:r>
      <w:r>
        <w:t xml:space="preserve"> na zakup wyposażenia jednostek OSP</w:t>
      </w:r>
      <w:r w:rsidR="00B27B97">
        <w:t>.</w:t>
      </w:r>
    </w:p>
    <w:p w:rsidR="001A213F" w:rsidRDefault="001A213F" w:rsidP="007E144B">
      <w:pPr>
        <w:spacing w:after="0" w:line="276" w:lineRule="auto"/>
      </w:pPr>
    </w:p>
    <w:p w:rsidR="000434E0" w:rsidRDefault="000434E0" w:rsidP="007E144B">
      <w:pPr>
        <w:spacing w:after="0" w:line="276" w:lineRule="auto"/>
        <w:rPr>
          <w:b/>
        </w:rPr>
      </w:pPr>
    </w:p>
    <w:p w:rsidR="000434E0" w:rsidRDefault="000434E0" w:rsidP="007E144B">
      <w:pPr>
        <w:spacing w:after="0" w:line="276" w:lineRule="auto"/>
        <w:rPr>
          <w:b/>
        </w:rPr>
      </w:pPr>
    </w:p>
    <w:p w:rsidR="000434E0" w:rsidRDefault="000434E0" w:rsidP="007E144B">
      <w:pPr>
        <w:spacing w:after="0" w:line="276" w:lineRule="auto"/>
        <w:rPr>
          <w:b/>
        </w:rPr>
      </w:pPr>
    </w:p>
    <w:p w:rsidR="000434E0" w:rsidRDefault="000434E0" w:rsidP="007E144B">
      <w:pPr>
        <w:spacing w:after="0" w:line="276" w:lineRule="auto"/>
        <w:rPr>
          <w:b/>
        </w:rPr>
      </w:pPr>
    </w:p>
    <w:p w:rsidR="001A213F" w:rsidRDefault="001A213F" w:rsidP="007E144B">
      <w:pPr>
        <w:spacing w:after="0" w:line="276" w:lineRule="auto"/>
        <w:rPr>
          <w:b/>
        </w:rPr>
      </w:pPr>
      <w:r>
        <w:rPr>
          <w:b/>
        </w:rPr>
        <w:lastRenderedPageBreak/>
        <w:t>Cele szczegółowe:</w:t>
      </w:r>
    </w:p>
    <w:p w:rsidR="001A213F" w:rsidRPr="00B41F15" w:rsidRDefault="001A213F" w:rsidP="007E144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1A213F" w:rsidRDefault="000434E0" w:rsidP="007E144B">
      <w:pPr>
        <w:pStyle w:val="Akapitzlist"/>
        <w:numPr>
          <w:ilvl w:val="0"/>
          <w:numId w:val="23"/>
        </w:numPr>
        <w:spacing w:after="0" w:line="276" w:lineRule="auto"/>
      </w:pPr>
      <w:r>
        <w:t>omówić zasady finansowania ochrony przeciwpożarowej na szczeblu gminy;</w:t>
      </w:r>
    </w:p>
    <w:p w:rsidR="000434E0" w:rsidRDefault="000434E0" w:rsidP="007E144B">
      <w:pPr>
        <w:pStyle w:val="Akapitzlist"/>
        <w:numPr>
          <w:ilvl w:val="0"/>
          <w:numId w:val="23"/>
        </w:numPr>
        <w:spacing w:after="0" w:line="276" w:lineRule="auto"/>
      </w:pPr>
      <w:r>
        <w:t xml:space="preserve">wskazać źródła finansowania </w:t>
      </w:r>
      <w:r w:rsidRPr="001A213F">
        <w:t>jednostek OSP w KSRG</w:t>
      </w:r>
      <w:r>
        <w:t>;</w:t>
      </w:r>
    </w:p>
    <w:p w:rsidR="000434E0" w:rsidRDefault="000434E0" w:rsidP="007E144B">
      <w:pPr>
        <w:pStyle w:val="Akapitzlist"/>
        <w:numPr>
          <w:ilvl w:val="0"/>
          <w:numId w:val="23"/>
        </w:numPr>
        <w:spacing w:after="0" w:line="276" w:lineRule="auto"/>
      </w:pPr>
      <w:r>
        <w:t xml:space="preserve">omówić zasady </w:t>
      </w:r>
      <w:r w:rsidR="0065752A">
        <w:t>rozliczania środków finansowych z jednostek samorządu terytorialnego przeznaczonych na zakup wyposażenia jednostek OSP.</w:t>
      </w:r>
    </w:p>
    <w:p w:rsidR="000434E0" w:rsidRPr="00BF62F2" w:rsidRDefault="000434E0" w:rsidP="007E144B">
      <w:pPr>
        <w:spacing w:after="0" w:line="276" w:lineRule="auto"/>
        <w:rPr>
          <w:sz w:val="16"/>
        </w:rPr>
      </w:pPr>
    </w:p>
    <w:p w:rsidR="000434E0" w:rsidRDefault="000434E0" w:rsidP="007E144B">
      <w:pPr>
        <w:pStyle w:val="Nagwek2"/>
        <w:spacing w:line="276" w:lineRule="auto"/>
      </w:pPr>
      <w:bookmarkStart w:id="79" w:name="_Toc405197202"/>
      <w:bookmarkStart w:id="80" w:name="_Toc405197605"/>
      <w:bookmarkStart w:id="81" w:name="_Toc405372785"/>
      <w:r>
        <w:t>Współpraca z innymi podmiotami wspierającymi KSRG – 1T</w:t>
      </w:r>
      <w:bookmarkEnd w:id="79"/>
      <w:bookmarkEnd w:id="80"/>
      <w:bookmarkEnd w:id="81"/>
    </w:p>
    <w:p w:rsidR="000434E0" w:rsidRDefault="000434E0" w:rsidP="007E144B">
      <w:pPr>
        <w:spacing w:after="0" w:line="276" w:lineRule="auto"/>
        <w:rPr>
          <w:b/>
        </w:rPr>
      </w:pPr>
    </w:p>
    <w:p w:rsidR="000434E0" w:rsidRDefault="000434E0" w:rsidP="007E144B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0434E0" w:rsidRDefault="000434E0" w:rsidP="007E144B">
      <w:pPr>
        <w:spacing w:after="0" w:line="276" w:lineRule="auto"/>
        <w:jc w:val="both"/>
      </w:pPr>
      <w:r w:rsidRPr="000434E0">
        <w:t xml:space="preserve">Współpraca z organizacjami </w:t>
      </w:r>
      <w:r w:rsidR="00954C93">
        <w:t xml:space="preserve">ratowniczymi i </w:t>
      </w:r>
      <w:r w:rsidRPr="000434E0">
        <w:t>pożytku publi</w:t>
      </w:r>
      <w:r w:rsidR="00954C93">
        <w:t>cznego</w:t>
      </w:r>
      <w:r>
        <w:t>: TOP</w:t>
      </w:r>
      <w:r w:rsidR="00954C93">
        <w:t xml:space="preserve">R, GOPR, WOPR, PCK. Współpraca </w:t>
      </w:r>
      <w:r>
        <w:t>z organizacjami paramilitarnymi. Współpraca z Wojskiem Polskim. Zasady dysponowania do działań ratowniczych. Koordynacja działań ratowniczych.</w:t>
      </w:r>
    </w:p>
    <w:p w:rsidR="000434E0" w:rsidRDefault="000434E0" w:rsidP="007E144B">
      <w:pPr>
        <w:spacing w:after="0" w:line="276" w:lineRule="auto"/>
        <w:jc w:val="both"/>
      </w:pPr>
    </w:p>
    <w:p w:rsidR="000434E0" w:rsidRDefault="000434E0" w:rsidP="007E144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0434E0" w:rsidRPr="00B41F15" w:rsidRDefault="000434E0" w:rsidP="007E144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0434E0" w:rsidRDefault="000434E0" w:rsidP="007E144B">
      <w:pPr>
        <w:pStyle w:val="Akapitzlist"/>
        <w:numPr>
          <w:ilvl w:val="0"/>
          <w:numId w:val="24"/>
        </w:numPr>
        <w:spacing w:after="0" w:line="276" w:lineRule="auto"/>
      </w:pPr>
      <w:r>
        <w:t xml:space="preserve">omówić zasady współpracy </w:t>
      </w:r>
      <w:r w:rsidR="00954C93">
        <w:t xml:space="preserve">podmiotami ratowniczymi i organizacjami </w:t>
      </w:r>
      <w:r w:rsidRPr="000434E0">
        <w:t>pożytku publi</w:t>
      </w:r>
      <w:r w:rsidR="00954C93">
        <w:t>cznego</w:t>
      </w:r>
      <w:r>
        <w:t>: TOPR, GOPR, WOPR, PCK;</w:t>
      </w:r>
    </w:p>
    <w:p w:rsidR="000434E0" w:rsidRDefault="000434E0" w:rsidP="007E144B">
      <w:pPr>
        <w:pStyle w:val="Akapitzlist"/>
        <w:numPr>
          <w:ilvl w:val="0"/>
          <w:numId w:val="24"/>
        </w:numPr>
        <w:spacing w:after="0" w:line="276" w:lineRule="auto"/>
      </w:pPr>
      <w:r>
        <w:t>omówić zasady współpracy z Wojskiem Polskim;</w:t>
      </w:r>
    </w:p>
    <w:p w:rsidR="000434E0" w:rsidRPr="000434E0" w:rsidRDefault="00F940D8" w:rsidP="007E144B">
      <w:pPr>
        <w:pStyle w:val="Akapitzlist"/>
        <w:numPr>
          <w:ilvl w:val="0"/>
          <w:numId w:val="24"/>
        </w:numPr>
        <w:spacing w:after="0" w:line="276" w:lineRule="auto"/>
      </w:pPr>
      <w:r>
        <w:t>opisać zasady dysponowania, koordynowania działań ratowniczych z orga</w:t>
      </w:r>
      <w:r w:rsidRPr="000434E0">
        <w:t>nizacjami pożytku publi</w:t>
      </w:r>
      <w:r>
        <w:t>cznego.</w:t>
      </w:r>
    </w:p>
    <w:p w:rsidR="0054367D" w:rsidRPr="00BF62F2" w:rsidRDefault="0054367D" w:rsidP="007E144B">
      <w:pPr>
        <w:spacing w:line="276" w:lineRule="auto"/>
        <w:rPr>
          <w:sz w:val="16"/>
        </w:rPr>
      </w:pPr>
    </w:p>
    <w:p w:rsidR="0054367D" w:rsidRDefault="00F940D8" w:rsidP="007E144B">
      <w:pPr>
        <w:pStyle w:val="Nagwek2"/>
        <w:spacing w:line="276" w:lineRule="auto"/>
      </w:pPr>
      <w:bookmarkStart w:id="82" w:name="_Toc405197203"/>
      <w:bookmarkStart w:id="83" w:name="_Toc405197606"/>
      <w:bookmarkStart w:id="84" w:name="_Toc405372786"/>
      <w:r>
        <w:t>Utrzymanie gotowości operacyjnej OSP w KSRG na szczeblu gminnym – 1 T</w:t>
      </w:r>
      <w:bookmarkEnd w:id="82"/>
      <w:bookmarkEnd w:id="83"/>
      <w:bookmarkEnd w:id="84"/>
    </w:p>
    <w:p w:rsidR="00F940D8" w:rsidRDefault="00F940D8" w:rsidP="007E144B">
      <w:pPr>
        <w:spacing w:after="0" w:line="276" w:lineRule="auto"/>
        <w:rPr>
          <w:b/>
        </w:rPr>
      </w:pPr>
    </w:p>
    <w:p w:rsidR="00F940D8" w:rsidRDefault="00F940D8" w:rsidP="007E144B">
      <w:pPr>
        <w:spacing w:after="0" w:line="276" w:lineRule="auto"/>
        <w:rPr>
          <w:b/>
        </w:rPr>
      </w:pPr>
      <w:r>
        <w:rPr>
          <w:b/>
        </w:rPr>
        <w:t xml:space="preserve">Materiał nauczania: </w:t>
      </w:r>
    </w:p>
    <w:p w:rsidR="003A6C4E" w:rsidRDefault="00F940D8" w:rsidP="007E144B">
      <w:pPr>
        <w:spacing w:after="0" w:line="276" w:lineRule="auto"/>
        <w:jc w:val="both"/>
      </w:pPr>
      <w:r w:rsidRPr="00F940D8">
        <w:t xml:space="preserve">Inspekcje gotowości operacyjnej realizowane przez PSP. </w:t>
      </w:r>
      <w:r>
        <w:t xml:space="preserve">Kontrola stanu wyszkolenia, potrzeb szkoleniowych. </w:t>
      </w:r>
      <w:r w:rsidR="00445E4F">
        <w:t xml:space="preserve">Przeglądy wyposażenia jednostek OSP w KSRG. </w:t>
      </w:r>
      <w:r w:rsidR="003A6C4E">
        <w:t xml:space="preserve">Ustalania potrzeb techniczno-sprzętowych dla poszczególnych OSP i proponowanie sposobu ich </w:t>
      </w:r>
      <w:r w:rsidR="003705A2">
        <w:t>realizowania</w:t>
      </w:r>
      <w:r w:rsidR="003A6C4E">
        <w:t>.</w:t>
      </w:r>
      <w:r w:rsidR="007E144B">
        <w:t xml:space="preserve"> </w:t>
      </w:r>
    </w:p>
    <w:p w:rsidR="00445E4F" w:rsidRDefault="00445E4F" w:rsidP="007E144B">
      <w:pPr>
        <w:spacing w:after="0" w:line="276" w:lineRule="auto"/>
      </w:pPr>
    </w:p>
    <w:p w:rsidR="00445E4F" w:rsidRDefault="00445E4F" w:rsidP="007E144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445E4F" w:rsidRPr="00B41F15" w:rsidRDefault="00445E4F" w:rsidP="007E144B">
      <w:pPr>
        <w:spacing w:after="0" w:line="276" w:lineRule="auto"/>
        <w:jc w:val="both"/>
        <w:rPr>
          <w:i/>
        </w:rPr>
      </w:pPr>
      <w:r>
        <w:rPr>
          <w:i/>
        </w:rPr>
        <w:t>W wyniku realizacji tematu słuchacz powinien umieć:</w:t>
      </w:r>
    </w:p>
    <w:p w:rsidR="00445E4F" w:rsidRDefault="00B07A58" w:rsidP="007E144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omówić zakres inspekcji gotowości operacyjnej realizowanych przez PSP;</w:t>
      </w:r>
    </w:p>
    <w:p w:rsidR="00B07A58" w:rsidRDefault="00B07A58" w:rsidP="007E144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wskazać celowość analizy stanu wyszkolenia członków OSP na szczeblu gminnym;</w:t>
      </w:r>
    </w:p>
    <w:p w:rsidR="00B23EF4" w:rsidRDefault="00B23EF4" w:rsidP="00B23EF4">
      <w:pPr>
        <w:pStyle w:val="Akapitzlist"/>
        <w:numPr>
          <w:ilvl w:val="0"/>
          <w:numId w:val="25"/>
        </w:numPr>
        <w:spacing w:after="0" w:line="276" w:lineRule="auto"/>
        <w:jc w:val="both"/>
      </w:pPr>
      <w:r w:rsidRPr="00B23EF4">
        <w:t>prowadzić bieżącą analizę wyposażenia oraz wyszkolenia w poszczególnych jednostkach na terenie gminy w odniesieniu do wytycznych w tym względzie;</w:t>
      </w:r>
    </w:p>
    <w:p w:rsidR="00B07A58" w:rsidRDefault="00B07A58" w:rsidP="007E144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opisać zakres i celowość przeglądów wyposażenia jednostek OSP w KSRG na szczeblu gminy.</w:t>
      </w:r>
    </w:p>
    <w:p w:rsidR="003A6C4E" w:rsidRDefault="003D0019" w:rsidP="007E144B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a</w:t>
      </w:r>
      <w:r w:rsidR="003A6C4E">
        <w:t xml:space="preserve">nalizować potrzeby techniczno – </w:t>
      </w:r>
      <w:r w:rsidR="00B23EF4">
        <w:t>sprzętowe OSP na szczebli gminy;</w:t>
      </w:r>
    </w:p>
    <w:p w:rsidR="00B23EF4" w:rsidRDefault="00B23EF4" w:rsidP="00B23EF4">
      <w:pPr>
        <w:pStyle w:val="Akapitzlist"/>
        <w:numPr>
          <w:ilvl w:val="0"/>
          <w:numId w:val="25"/>
        </w:numPr>
        <w:spacing w:after="0" w:line="276" w:lineRule="auto"/>
        <w:jc w:val="both"/>
      </w:pPr>
      <w:r w:rsidRPr="00B23EF4">
        <w:t xml:space="preserve">przygotować dokumentację, zaplanować oraz przeprowadzić ćwiczenia SIŚ jednostek OSP </w:t>
      </w:r>
      <w:r>
        <w:br/>
      </w:r>
      <w:r w:rsidRPr="00B23EF4">
        <w:t>z terenu podległej gminy</w:t>
      </w:r>
      <w:r>
        <w:t>.</w:t>
      </w:r>
    </w:p>
    <w:p w:rsidR="00B07A58" w:rsidRPr="00BF62F2" w:rsidRDefault="00B07A58" w:rsidP="007E144B">
      <w:pPr>
        <w:spacing w:after="0" w:line="276" w:lineRule="auto"/>
        <w:rPr>
          <w:sz w:val="16"/>
        </w:rPr>
      </w:pPr>
    </w:p>
    <w:p w:rsidR="00B07A58" w:rsidRDefault="00964F7B" w:rsidP="007E144B">
      <w:pPr>
        <w:pStyle w:val="Nagwek2"/>
        <w:spacing w:line="276" w:lineRule="auto"/>
      </w:pPr>
      <w:bookmarkStart w:id="85" w:name="_Toc405197204"/>
      <w:bookmarkStart w:id="86" w:name="_Toc405197607"/>
      <w:bookmarkStart w:id="87" w:name="_Toc405372787"/>
      <w:r>
        <w:t xml:space="preserve">BHP podczas organizacji szkoleń, </w:t>
      </w:r>
      <w:r w:rsidRPr="00337B9F">
        <w:t>ćwiczeń oraz zawodów sportowo</w:t>
      </w:r>
      <w:r>
        <w:t xml:space="preserve"> </w:t>
      </w:r>
      <w:r w:rsidRPr="00337B9F">
        <w:t>–</w:t>
      </w:r>
      <w:r>
        <w:t xml:space="preserve"> </w:t>
      </w:r>
      <w:r w:rsidRPr="00337B9F">
        <w:t>pożarniczych OSP i MDP</w:t>
      </w:r>
      <w:r>
        <w:t xml:space="preserve"> – </w:t>
      </w:r>
      <w:r w:rsidR="00555856">
        <w:t>1</w:t>
      </w:r>
      <w:r>
        <w:t>T</w:t>
      </w:r>
      <w:bookmarkEnd w:id="85"/>
      <w:bookmarkEnd w:id="86"/>
      <w:bookmarkEnd w:id="87"/>
    </w:p>
    <w:p w:rsidR="00964F7B" w:rsidRDefault="00964F7B" w:rsidP="007E144B">
      <w:pPr>
        <w:spacing w:after="0" w:line="276" w:lineRule="auto"/>
        <w:rPr>
          <w:b/>
        </w:rPr>
      </w:pPr>
    </w:p>
    <w:p w:rsidR="00964F7B" w:rsidRDefault="00964F7B" w:rsidP="007E144B">
      <w:pPr>
        <w:spacing w:after="0" w:line="276" w:lineRule="auto"/>
        <w:rPr>
          <w:b/>
        </w:rPr>
      </w:pPr>
      <w:r>
        <w:rPr>
          <w:b/>
        </w:rPr>
        <w:t xml:space="preserve">Materiał nauczania: </w:t>
      </w:r>
    </w:p>
    <w:p w:rsidR="00964F7B" w:rsidRDefault="00E534C7" w:rsidP="007E144B">
      <w:pPr>
        <w:spacing w:line="276" w:lineRule="auto"/>
      </w:pPr>
      <w:r>
        <w:t>Zasady BHP organizacji procesu szkolenia i ćwiczeń. Regulaminy zawodów sportowo – pożarniczych OSP i MDP. Przygotowanie drużyn do zawodów.</w:t>
      </w:r>
    </w:p>
    <w:p w:rsidR="00BF62F2" w:rsidRDefault="00BF62F2" w:rsidP="007E144B">
      <w:pPr>
        <w:spacing w:after="0" w:line="276" w:lineRule="auto"/>
        <w:rPr>
          <w:b/>
        </w:rPr>
      </w:pPr>
    </w:p>
    <w:p w:rsidR="00E53965" w:rsidRDefault="00E53965" w:rsidP="007E144B">
      <w:pPr>
        <w:spacing w:after="0" w:line="276" w:lineRule="auto"/>
        <w:rPr>
          <w:b/>
        </w:rPr>
      </w:pPr>
    </w:p>
    <w:p w:rsidR="00BF62F2" w:rsidRDefault="00BF62F2" w:rsidP="007E144B">
      <w:pPr>
        <w:spacing w:after="0" w:line="276" w:lineRule="auto"/>
        <w:rPr>
          <w:b/>
        </w:rPr>
      </w:pPr>
    </w:p>
    <w:p w:rsidR="00BF62F2" w:rsidRDefault="00BF62F2" w:rsidP="007E144B">
      <w:pPr>
        <w:spacing w:after="0" w:line="276" w:lineRule="auto"/>
        <w:rPr>
          <w:b/>
        </w:rPr>
      </w:pPr>
    </w:p>
    <w:p w:rsidR="00E534C7" w:rsidRDefault="00E534C7" w:rsidP="007E144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E534C7" w:rsidRPr="00B41F15" w:rsidRDefault="00E534C7" w:rsidP="007E144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E534C7" w:rsidRDefault="00E534C7" w:rsidP="007E144B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określić cele szkolenia i ćwiczenia;</w:t>
      </w:r>
    </w:p>
    <w:p w:rsidR="00E534C7" w:rsidRDefault="00E534C7" w:rsidP="007E144B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omówić  pomoce dydaktyczne do przeprowadzenia szkolenia i ćwiczenia;</w:t>
      </w:r>
    </w:p>
    <w:p w:rsidR="00E534C7" w:rsidRDefault="00E534C7" w:rsidP="007E144B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omówić dokumentację  działalności szkoleniowej OSP;</w:t>
      </w:r>
    </w:p>
    <w:p w:rsidR="00E534C7" w:rsidRDefault="00E534C7" w:rsidP="007E144B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zorganizować doskonalenie dla strażaków ratowników OSP;</w:t>
      </w:r>
    </w:p>
    <w:p w:rsidR="00E534C7" w:rsidRDefault="00E534C7" w:rsidP="007E144B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nadzorować przeprowadzanie szkoleń i ćwiczeń;</w:t>
      </w:r>
    </w:p>
    <w:p w:rsidR="00E534C7" w:rsidRDefault="00E534C7" w:rsidP="007E144B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zastosować w praktyce treść regulaminu zawodów sportowo-pożarniczych dla ochotniczych straży pożarnych, młodzieżowych drużyn pożarniczych;</w:t>
      </w:r>
    </w:p>
    <w:p w:rsidR="00E534C7" w:rsidRDefault="00E534C7" w:rsidP="007E144B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sprecyzować zasady organizowania i sposób przeprowadzania zawodów;</w:t>
      </w:r>
    </w:p>
    <w:p w:rsidR="00E534C7" w:rsidRDefault="00E534C7" w:rsidP="007E144B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zorganizować wyznaczanie torów i ustawianie przeszkód;</w:t>
      </w:r>
    </w:p>
    <w:p w:rsidR="00E534C7" w:rsidRDefault="00E534C7" w:rsidP="007E144B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omówić wymaganą dokumentację do zawodów;</w:t>
      </w:r>
    </w:p>
    <w:p w:rsidR="00E534C7" w:rsidRDefault="00E534C7" w:rsidP="007E144B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stosować zasady bhp w zawodach sportowo-pożarniczych.</w:t>
      </w:r>
    </w:p>
    <w:p w:rsidR="00E534C7" w:rsidRPr="00BF62F2" w:rsidRDefault="00E534C7" w:rsidP="007E144B">
      <w:pPr>
        <w:spacing w:line="276" w:lineRule="auto"/>
        <w:rPr>
          <w:sz w:val="16"/>
        </w:rPr>
      </w:pPr>
    </w:p>
    <w:p w:rsidR="00A457AA" w:rsidRPr="00A457AA" w:rsidRDefault="00E534C7" w:rsidP="007E144B">
      <w:pPr>
        <w:pStyle w:val="Nagwek2"/>
        <w:spacing w:line="276" w:lineRule="auto"/>
      </w:pPr>
      <w:bookmarkStart w:id="88" w:name="_Toc405197205"/>
      <w:bookmarkStart w:id="89" w:name="_Toc405197608"/>
      <w:bookmarkStart w:id="90" w:name="_Toc405372788"/>
      <w:r>
        <w:t>Ceremoniał pożarniczy – 2T</w:t>
      </w:r>
      <w:bookmarkEnd w:id="88"/>
      <w:bookmarkEnd w:id="89"/>
      <w:bookmarkEnd w:id="90"/>
    </w:p>
    <w:p w:rsidR="00A457AA" w:rsidRDefault="00A457AA" w:rsidP="007E144B">
      <w:pPr>
        <w:spacing w:after="0" w:line="276" w:lineRule="auto"/>
        <w:rPr>
          <w:b/>
        </w:rPr>
      </w:pPr>
    </w:p>
    <w:p w:rsidR="00A457AA" w:rsidRDefault="00A457AA" w:rsidP="007E144B">
      <w:pPr>
        <w:spacing w:after="0" w:line="276" w:lineRule="auto"/>
        <w:rPr>
          <w:b/>
        </w:rPr>
      </w:pPr>
      <w:r>
        <w:rPr>
          <w:b/>
        </w:rPr>
        <w:t xml:space="preserve">Materiał nauczania: </w:t>
      </w:r>
    </w:p>
    <w:p w:rsidR="00A457AA" w:rsidRDefault="00A457AA" w:rsidP="007E144B">
      <w:pPr>
        <w:spacing w:after="0" w:line="276" w:lineRule="auto"/>
        <w:jc w:val="both"/>
      </w:pPr>
      <w:r w:rsidRPr="00A457AA">
        <w:t>Zadania dla organizatora uroczystości w Ochotniczej Straży Pożarnej. Ugrupowanie pododdziałów</w:t>
      </w:r>
      <w:r>
        <w:br/>
      </w:r>
      <w:r w:rsidRPr="00A457AA">
        <w:t>i pojazdów do uroczystego apelu.</w:t>
      </w:r>
      <w:r>
        <w:t xml:space="preserve"> Defilady. Wręczanie odznaczeń i wyróżnień. Defilady pododdziałów.</w:t>
      </w:r>
    </w:p>
    <w:p w:rsidR="00A457AA" w:rsidRDefault="00A457AA" w:rsidP="007E144B">
      <w:pPr>
        <w:spacing w:after="0" w:line="276" w:lineRule="auto"/>
      </w:pPr>
    </w:p>
    <w:p w:rsidR="00A457AA" w:rsidRDefault="00A457AA" w:rsidP="007E144B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A457AA" w:rsidRPr="00B41F15" w:rsidRDefault="00A457AA" w:rsidP="007E144B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A457AA" w:rsidRDefault="00A457AA" w:rsidP="007E144B">
      <w:pPr>
        <w:pStyle w:val="Akapitzlist"/>
        <w:numPr>
          <w:ilvl w:val="0"/>
          <w:numId w:val="27"/>
        </w:numPr>
        <w:spacing w:after="0" w:line="276" w:lineRule="auto"/>
      </w:pPr>
      <w:r>
        <w:t xml:space="preserve">wskazać zadania </w:t>
      </w:r>
      <w:r w:rsidRPr="00A457AA">
        <w:t>dla organizatora uroczystości w Ochotniczej Straży Pożarnej</w:t>
      </w:r>
      <w:r>
        <w:t>;</w:t>
      </w:r>
    </w:p>
    <w:p w:rsidR="00A457AA" w:rsidRDefault="00A457AA" w:rsidP="007E144B">
      <w:pPr>
        <w:pStyle w:val="Akapitzlist"/>
        <w:numPr>
          <w:ilvl w:val="0"/>
          <w:numId w:val="27"/>
        </w:numPr>
        <w:spacing w:after="0" w:line="276" w:lineRule="auto"/>
      </w:pPr>
      <w:r>
        <w:t xml:space="preserve">scharakteryzować ugrupowania </w:t>
      </w:r>
      <w:r w:rsidRPr="00A457AA">
        <w:t>pododdziałów</w:t>
      </w:r>
      <w:r>
        <w:t xml:space="preserve"> </w:t>
      </w:r>
      <w:r w:rsidRPr="00A457AA">
        <w:t>i pojazdów</w:t>
      </w:r>
      <w:r>
        <w:t>;</w:t>
      </w:r>
    </w:p>
    <w:p w:rsidR="00A457AA" w:rsidRDefault="00A457AA" w:rsidP="007E144B">
      <w:pPr>
        <w:pStyle w:val="Akapitzlist"/>
        <w:numPr>
          <w:ilvl w:val="0"/>
          <w:numId w:val="27"/>
        </w:numPr>
        <w:spacing w:after="0" w:line="276" w:lineRule="auto"/>
      </w:pPr>
      <w:r>
        <w:t>omówić zasady przemarszu/przejazdu ugrupowań pododdziałów</w:t>
      </w:r>
      <w:r w:rsidR="001464F9">
        <w:t>, defilad;</w:t>
      </w:r>
    </w:p>
    <w:p w:rsidR="001464F9" w:rsidRDefault="001464F9" w:rsidP="007E144B">
      <w:pPr>
        <w:pStyle w:val="Akapitzlist"/>
        <w:numPr>
          <w:ilvl w:val="0"/>
          <w:numId w:val="27"/>
        </w:numPr>
        <w:spacing w:after="0" w:line="276" w:lineRule="auto"/>
      </w:pPr>
      <w:r>
        <w:t>przeprowadzić przemarsz defilady;</w:t>
      </w:r>
    </w:p>
    <w:p w:rsidR="00A457AA" w:rsidRDefault="001464F9" w:rsidP="007E144B">
      <w:pPr>
        <w:pStyle w:val="Akapitzlist"/>
        <w:numPr>
          <w:ilvl w:val="0"/>
          <w:numId w:val="27"/>
        </w:numPr>
        <w:spacing w:after="0" w:line="276" w:lineRule="auto"/>
      </w:pPr>
      <w:r>
        <w:t>omówić zasady wręczania odznaczeń i wyróżnień;</w:t>
      </w:r>
    </w:p>
    <w:p w:rsidR="001464F9" w:rsidRDefault="001464F9" w:rsidP="007E144B">
      <w:pPr>
        <w:pStyle w:val="Akapitzlist"/>
        <w:numPr>
          <w:ilvl w:val="0"/>
          <w:numId w:val="27"/>
        </w:numPr>
        <w:spacing w:after="0" w:line="276" w:lineRule="auto"/>
      </w:pPr>
      <w:r>
        <w:t xml:space="preserve">omówić zasady BHP podczas </w:t>
      </w:r>
      <w:r w:rsidR="003705A2">
        <w:t>d</w:t>
      </w:r>
      <w:r>
        <w:t>efilady pododdziałów.</w:t>
      </w:r>
    </w:p>
    <w:p w:rsidR="006F06D7" w:rsidRPr="00B23EF4" w:rsidRDefault="006F06D7" w:rsidP="007E144B">
      <w:pPr>
        <w:spacing w:after="0" w:line="276" w:lineRule="auto"/>
        <w:rPr>
          <w:sz w:val="12"/>
        </w:rPr>
      </w:pPr>
    </w:p>
    <w:p w:rsidR="007E144B" w:rsidRDefault="007E144B" w:rsidP="007E144B">
      <w:pPr>
        <w:pStyle w:val="Nagwek2"/>
        <w:spacing w:line="276" w:lineRule="auto"/>
      </w:pPr>
      <w:bookmarkStart w:id="91" w:name="_Toc405197206"/>
      <w:bookmarkStart w:id="92" w:name="_Toc405197609"/>
      <w:bookmarkStart w:id="93" w:name="_Toc405372789"/>
      <w:r>
        <w:t xml:space="preserve">Nadzór i koordynacja ochrony przeciwpożarowej na szczeblu gminy – zadania </w:t>
      </w:r>
      <w:r w:rsidR="003705A2">
        <w:t>K</w:t>
      </w:r>
      <w:r>
        <w:t xml:space="preserve">omendanta </w:t>
      </w:r>
      <w:r w:rsidR="003705A2">
        <w:t>G</w:t>
      </w:r>
      <w:r>
        <w:t>minnego</w:t>
      </w:r>
      <w:r w:rsidR="003705A2">
        <w:t xml:space="preserve"> ZW OSP RP</w:t>
      </w:r>
      <w:r>
        <w:t xml:space="preserve"> – 1T</w:t>
      </w:r>
      <w:bookmarkEnd w:id="91"/>
      <w:bookmarkEnd w:id="92"/>
      <w:bookmarkEnd w:id="93"/>
    </w:p>
    <w:p w:rsidR="007E144B" w:rsidRDefault="007E144B" w:rsidP="00F452DA">
      <w:pPr>
        <w:spacing w:after="0" w:line="276" w:lineRule="auto"/>
        <w:jc w:val="both"/>
        <w:rPr>
          <w:b/>
        </w:rPr>
      </w:pPr>
    </w:p>
    <w:p w:rsidR="007E144B" w:rsidRDefault="007E144B" w:rsidP="00F452DA">
      <w:pPr>
        <w:spacing w:after="0" w:line="276" w:lineRule="auto"/>
        <w:jc w:val="both"/>
        <w:rPr>
          <w:b/>
        </w:rPr>
      </w:pPr>
      <w:r>
        <w:rPr>
          <w:b/>
        </w:rPr>
        <w:t xml:space="preserve">Materiał nauczania: </w:t>
      </w:r>
    </w:p>
    <w:p w:rsidR="007E144B" w:rsidRDefault="007E144B" w:rsidP="00F452DA">
      <w:pPr>
        <w:spacing w:after="0" w:line="276" w:lineRule="auto"/>
        <w:jc w:val="both"/>
      </w:pPr>
      <w:r w:rsidRPr="007E144B">
        <w:t xml:space="preserve">Przepisy określające zadania i kompetencje </w:t>
      </w:r>
      <w:r w:rsidR="003705A2">
        <w:t>K</w:t>
      </w:r>
      <w:r w:rsidRPr="007E144B">
        <w:t xml:space="preserve">omendanta </w:t>
      </w:r>
      <w:r w:rsidR="003705A2">
        <w:t>G</w:t>
      </w:r>
      <w:r w:rsidRPr="007E144B">
        <w:t>minnego</w:t>
      </w:r>
      <w:r w:rsidR="003705A2">
        <w:t xml:space="preserve"> ZW OSP RP</w:t>
      </w:r>
      <w:r w:rsidRPr="007E144B">
        <w:t xml:space="preserve">. Rola, zadania, uprawnienia i obowiązki </w:t>
      </w:r>
      <w:r w:rsidR="003705A2">
        <w:t>K</w:t>
      </w:r>
      <w:r w:rsidRPr="007E144B">
        <w:t xml:space="preserve">omendanta </w:t>
      </w:r>
      <w:r w:rsidR="003705A2">
        <w:t>G</w:t>
      </w:r>
      <w:r w:rsidRPr="007E144B">
        <w:t>minnego</w:t>
      </w:r>
      <w:r w:rsidR="00E275A8">
        <w:t xml:space="preserve"> Współpraca z organami samorządu terytorialnego</w:t>
      </w:r>
      <w:r>
        <w:t xml:space="preserve">. </w:t>
      </w:r>
    </w:p>
    <w:p w:rsidR="007E144B" w:rsidRDefault="007E144B" w:rsidP="00F452DA">
      <w:pPr>
        <w:spacing w:after="0" w:line="276" w:lineRule="auto"/>
        <w:jc w:val="both"/>
      </w:pPr>
    </w:p>
    <w:p w:rsidR="00BB1332" w:rsidRDefault="00BB1332" w:rsidP="00F452DA">
      <w:pPr>
        <w:spacing w:after="0" w:line="276" w:lineRule="auto"/>
        <w:jc w:val="both"/>
        <w:rPr>
          <w:b/>
        </w:rPr>
      </w:pPr>
      <w:r>
        <w:rPr>
          <w:b/>
        </w:rPr>
        <w:t>Cele szczegółowe:</w:t>
      </w:r>
    </w:p>
    <w:p w:rsidR="00BB1332" w:rsidRPr="00B41F15" w:rsidRDefault="00BB1332" w:rsidP="00F452DA">
      <w:pPr>
        <w:spacing w:after="0" w:line="276" w:lineRule="auto"/>
        <w:jc w:val="both"/>
        <w:rPr>
          <w:i/>
        </w:rPr>
      </w:pPr>
      <w:r>
        <w:rPr>
          <w:i/>
        </w:rPr>
        <w:t>W wyniku realizacji tematu słuchacz powinien umieć:</w:t>
      </w:r>
    </w:p>
    <w:p w:rsidR="00BB1332" w:rsidRPr="00337B9F" w:rsidRDefault="00BB1332" w:rsidP="00F452DA">
      <w:pPr>
        <w:numPr>
          <w:ilvl w:val="0"/>
          <w:numId w:val="30"/>
        </w:numPr>
        <w:suppressAutoHyphens w:val="0"/>
        <w:autoSpaceDN/>
        <w:spacing w:after="0" w:line="276" w:lineRule="auto"/>
        <w:jc w:val="both"/>
        <w:textAlignment w:val="auto"/>
      </w:pPr>
      <w:r w:rsidRPr="00337B9F">
        <w:t xml:space="preserve">wymienić i omówić przepisy określające zadania i kompetencje </w:t>
      </w:r>
      <w:r w:rsidR="003705A2">
        <w:t>K</w:t>
      </w:r>
      <w:r w:rsidRPr="00337B9F">
        <w:t xml:space="preserve">omendanta </w:t>
      </w:r>
      <w:r w:rsidR="003705A2">
        <w:t>G</w:t>
      </w:r>
      <w:r w:rsidRPr="00337B9F">
        <w:t>minnego;</w:t>
      </w:r>
    </w:p>
    <w:p w:rsidR="00BB1332" w:rsidRDefault="00BB1332" w:rsidP="00F452DA">
      <w:pPr>
        <w:numPr>
          <w:ilvl w:val="0"/>
          <w:numId w:val="30"/>
        </w:numPr>
        <w:suppressAutoHyphens w:val="0"/>
        <w:autoSpaceDN/>
        <w:spacing w:after="0" w:line="276" w:lineRule="auto"/>
        <w:jc w:val="both"/>
        <w:textAlignment w:val="auto"/>
      </w:pPr>
      <w:r w:rsidRPr="00337B9F">
        <w:t xml:space="preserve">wymienić i omówić zadania, uprawnienia </w:t>
      </w:r>
      <w:r>
        <w:t xml:space="preserve">i obowiązki </w:t>
      </w:r>
      <w:r w:rsidR="003705A2">
        <w:t>K</w:t>
      </w:r>
      <w:r>
        <w:t xml:space="preserve">omendanta </w:t>
      </w:r>
      <w:r w:rsidR="003705A2">
        <w:t>G</w:t>
      </w:r>
      <w:r>
        <w:t>minnego.</w:t>
      </w:r>
    </w:p>
    <w:p w:rsidR="00E275A8" w:rsidRPr="00337B9F" w:rsidRDefault="00E275A8" w:rsidP="00F452DA">
      <w:pPr>
        <w:numPr>
          <w:ilvl w:val="0"/>
          <w:numId w:val="30"/>
        </w:numPr>
        <w:suppressAutoHyphens w:val="0"/>
        <w:autoSpaceDN/>
        <w:spacing w:after="0" w:line="276" w:lineRule="auto"/>
        <w:jc w:val="both"/>
        <w:textAlignment w:val="auto"/>
      </w:pPr>
      <w:r>
        <w:t>omówić zakres współpracy z organami samorządu terytorialnego.</w:t>
      </w:r>
    </w:p>
    <w:p w:rsidR="007E144B" w:rsidRPr="00BF62F2" w:rsidRDefault="007E144B" w:rsidP="007E144B">
      <w:pPr>
        <w:spacing w:after="0" w:line="276" w:lineRule="auto"/>
        <w:rPr>
          <w:sz w:val="16"/>
        </w:rPr>
      </w:pPr>
    </w:p>
    <w:p w:rsidR="006F06D7" w:rsidRPr="00A457AA" w:rsidRDefault="006F06D7" w:rsidP="007E144B">
      <w:pPr>
        <w:pStyle w:val="Nagwek2"/>
        <w:spacing w:line="276" w:lineRule="auto"/>
      </w:pPr>
      <w:bookmarkStart w:id="94" w:name="_Toc405197207"/>
      <w:bookmarkStart w:id="95" w:name="_Toc405197610"/>
      <w:bookmarkStart w:id="96" w:name="_Toc405372790"/>
      <w:r>
        <w:t>Działalność prewencyjna w ochronie przeciwpożarowej – 1T</w:t>
      </w:r>
      <w:bookmarkEnd w:id="94"/>
      <w:bookmarkEnd w:id="95"/>
      <w:bookmarkEnd w:id="96"/>
    </w:p>
    <w:p w:rsidR="00A457AA" w:rsidRDefault="00A457AA" w:rsidP="00F452DA">
      <w:pPr>
        <w:spacing w:after="0" w:line="276" w:lineRule="auto"/>
      </w:pPr>
    </w:p>
    <w:p w:rsidR="00F452DA" w:rsidRDefault="00F452DA" w:rsidP="00F452DA">
      <w:pPr>
        <w:spacing w:after="0" w:line="276" w:lineRule="auto"/>
        <w:rPr>
          <w:b/>
        </w:rPr>
      </w:pPr>
      <w:r>
        <w:rPr>
          <w:b/>
        </w:rPr>
        <w:t xml:space="preserve">Materiał nauczania: </w:t>
      </w:r>
    </w:p>
    <w:p w:rsidR="00F452DA" w:rsidRDefault="00F452DA" w:rsidP="00F452DA">
      <w:pPr>
        <w:spacing w:line="276" w:lineRule="auto"/>
        <w:jc w:val="both"/>
      </w:pPr>
      <w:r>
        <w:t xml:space="preserve">Organizacja zawodów pożarniczych i turniejów wiedzy o pożarnictwie. </w:t>
      </w:r>
      <w:r w:rsidR="008B56DD">
        <w:t xml:space="preserve">Organizacja i doskonalenie </w:t>
      </w:r>
      <w:proofErr w:type="spellStart"/>
      <w:r w:rsidR="008B56DD">
        <w:t>MDP.</w:t>
      </w:r>
      <w:r>
        <w:t>Organizacja</w:t>
      </w:r>
      <w:proofErr w:type="spellEnd"/>
      <w:r>
        <w:t xml:space="preserve"> doskonalenia umiejętności w OSP, JOT. Organizacja </w:t>
      </w:r>
      <w:r w:rsidR="008B56DD">
        <w:t xml:space="preserve">obozów wypoczynkowych dla MDP. </w:t>
      </w:r>
      <w:r>
        <w:t>Propagowanie przepisów z zakresu bezpieczeństwa przeciwpożarowego.</w:t>
      </w:r>
    </w:p>
    <w:p w:rsidR="00BF62F2" w:rsidRDefault="00BF62F2" w:rsidP="00F452DA">
      <w:pPr>
        <w:spacing w:after="0" w:line="276" w:lineRule="auto"/>
        <w:jc w:val="both"/>
        <w:rPr>
          <w:b/>
        </w:rPr>
      </w:pPr>
    </w:p>
    <w:p w:rsidR="00BF62F2" w:rsidRDefault="00BF62F2" w:rsidP="00F452DA">
      <w:pPr>
        <w:spacing w:after="0" w:line="276" w:lineRule="auto"/>
        <w:jc w:val="both"/>
        <w:rPr>
          <w:b/>
        </w:rPr>
      </w:pPr>
    </w:p>
    <w:p w:rsidR="00F452DA" w:rsidRDefault="00F452DA" w:rsidP="00F452DA">
      <w:pPr>
        <w:spacing w:after="0" w:line="276" w:lineRule="auto"/>
        <w:jc w:val="both"/>
        <w:rPr>
          <w:b/>
        </w:rPr>
      </w:pPr>
      <w:r>
        <w:rPr>
          <w:b/>
        </w:rPr>
        <w:t>Cele szczegółowe:</w:t>
      </w:r>
    </w:p>
    <w:p w:rsidR="00F452DA" w:rsidRPr="00B41F15" w:rsidRDefault="00F452DA" w:rsidP="00F452DA">
      <w:pPr>
        <w:spacing w:after="0" w:line="276" w:lineRule="auto"/>
        <w:jc w:val="both"/>
        <w:rPr>
          <w:i/>
        </w:rPr>
      </w:pPr>
      <w:r>
        <w:rPr>
          <w:i/>
        </w:rPr>
        <w:t>W wyniku realizacji tematu słuchacz powinien umieć:</w:t>
      </w:r>
    </w:p>
    <w:p w:rsidR="00F452DA" w:rsidRDefault="00F452DA" w:rsidP="00F452DA">
      <w:pPr>
        <w:pStyle w:val="Akapitzlist"/>
        <w:numPr>
          <w:ilvl w:val="0"/>
          <w:numId w:val="31"/>
        </w:numPr>
        <w:spacing w:after="0" w:line="276" w:lineRule="auto"/>
        <w:jc w:val="both"/>
      </w:pPr>
      <w:r w:rsidRPr="00F452DA">
        <w:t>współdziała</w:t>
      </w:r>
      <w:r>
        <w:t>ć</w:t>
      </w:r>
      <w:r w:rsidRPr="00F452DA">
        <w:t xml:space="preserve"> w organizacji gminnych</w:t>
      </w:r>
      <w:r>
        <w:t xml:space="preserve"> zawodów pożarniczych OSP i MDP;</w:t>
      </w:r>
    </w:p>
    <w:p w:rsidR="00F452DA" w:rsidRDefault="00F452DA" w:rsidP="00F452DA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organizować wyszkolenie  MDP;</w:t>
      </w:r>
    </w:p>
    <w:p w:rsidR="00F452DA" w:rsidRDefault="00F452DA" w:rsidP="00F452DA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organizować turnusy i obozy wypoczynkowe dla MDP;</w:t>
      </w:r>
    </w:p>
    <w:p w:rsidR="00F452DA" w:rsidRDefault="00F452DA" w:rsidP="00F452DA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kreować i organizować doskonalenie umiejętności w OSP i JOT;</w:t>
      </w:r>
    </w:p>
    <w:p w:rsidR="00E534C7" w:rsidRDefault="00F452DA" w:rsidP="007E144B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omówić mechanizmy propagowania przepisów bezpieczeństwa przeciwpożarowego.</w:t>
      </w:r>
    </w:p>
    <w:p w:rsidR="00B450B5" w:rsidRPr="00B450B5" w:rsidRDefault="00B450B5" w:rsidP="00B450B5">
      <w:pPr>
        <w:pStyle w:val="Akapitzlist"/>
        <w:spacing w:after="0" w:line="276" w:lineRule="auto"/>
        <w:jc w:val="both"/>
        <w:rPr>
          <w:sz w:val="16"/>
        </w:rPr>
      </w:pPr>
    </w:p>
    <w:p w:rsidR="00B23EF4" w:rsidRDefault="00B23EF4" w:rsidP="00B23EF4">
      <w:pPr>
        <w:pStyle w:val="Nagwek2"/>
      </w:pPr>
      <w:bookmarkStart w:id="97" w:name="_Toc405197208"/>
      <w:bookmarkStart w:id="98" w:name="_Toc405197611"/>
      <w:bookmarkStart w:id="99" w:name="_Toc405372791"/>
      <w:r w:rsidRPr="00B23EF4">
        <w:t xml:space="preserve">Organizacja łączności </w:t>
      </w:r>
      <w:r w:rsidR="00B450B5">
        <w:t xml:space="preserve">podczas pożarów </w:t>
      </w:r>
      <w:r w:rsidRPr="00B23EF4">
        <w:t xml:space="preserve">i </w:t>
      </w:r>
      <w:r>
        <w:t>miejscowych zagrożeń – 1T</w:t>
      </w:r>
      <w:bookmarkEnd w:id="97"/>
      <w:bookmarkEnd w:id="98"/>
      <w:bookmarkEnd w:id="99"/>
    </w:p>
    <w:p w:rsidR="00B23EF4" w:rsidRPr="00BF62F2" w:rsidRDefault="00B23EF4" w:rsidP="00B23EF4">
      <w:pPr>
        <w:spacing w:after="0" w:line="276" w:lineRule="auto"/>
        <w:rPr>
          <w:b/>
          <w:sz w:val="16"/>
        </w:rPr>
      </w:pPr>
    </w:p>
    <w:p w:rsidR="00B23EF4" w:rsidRDefault="00B23EF4" w:rsidP="00B23EF4">
      <w:pPr>
        <w:spacing w:after="0" w:line="276" w:lineRule="auto"/>
        <w:rPr>
          <w:b/>
        </w:rPr>
      </w:pPr>
      <w:r>
        <w:rPr>
          <w:b/>
        </w:rPr>
        <w:t xml:space="preserve">Materiał nauczania: </w:t>
      </w:r>
    </w:p>
    <w:p w:rsidR="00B23EF4" w:rsidRPr="00B23EF4" w:rsidRDefault="00B23EF4" w:rsidP="00B23EF4">
      <w:pPr>
        <w:spacing w:after="0" w:line="276" w:lineRule="auto"/>
      </w:pPr>
      <w:r w:rsidRPr="00B23EF4">
        <w:t>Podstawowe definicje, ogólne zasady organizacji i prowadzenia łączności na miejscu z</w:t>
      </w:r>
      <w:r w:rsidR="00B450B5">
        <w:t xml:space="preserve">darzenia; zasady przydzielania </w:t>
      </w:r>
      <w:r w:rsidRPr="00B23EF4">
        <w:t>kanałów ratowniczo-gaśniczych na potrzeby działań</w:t>
      </w:r>
      <w:r>
        <w:t>.</w:t>
      </w:r>
    </w:p>
    <w:p w:rsidR="00BF62F2" w:rsidRDefault="00BF62F2" w:rsidP="00B23EF4">
      <w:pPr>
        <w:spacing w:after="0" w:line="276" w:lineRule="auto"/>
        <w:jc w:val="both"/>
      </w:pPr>
    </w:p>
    <w:p w:rsidR="00B23EF4" w:rsidRDefault="00B23EF4" w:rsidP="00B23EF4">
      <w:pPr>
        <w:spacing w:after="0" w:line="276" w:lineRule="auto"/>
        <w:jc w:val="both"/>
        <w:rPr>
          <w:b/>
        </w:rPr>
      </w:pPr>
      <w:r>
        <w:rPr>
          <w:b/>
        </w:rPr>
        <w:t>Cele szczegółowe:</w:t>
      </w:r>
    </w:p>
    <w:p w:rsidR="00B23EF4" w:rsidRPr="00B41F15" w:rsidRDefault="00B23EF4" w:rsidP="00B23EF4">
      <w:pPr>
        <w:spacing w:after="0" w:line="276" w:lineRule="auto"/>
        <w:jc w:val="both"/>
        <w:rPr>
          <w:i/>
        </w:rPr>
      </w:pPr>
      <w:r>
        <w:rPr>
          <w:i/>
        </w:rPr>
        <w:t>W wyniku realizacji tematu słuchacz powinien umieć:</w:t>
      </w:r>
    </w:p>
    <w:p w:rsidR="00B23EF4" w:rsidRDefault="00B23EF4" w:rsidP="00B23EF4">
      <w:pPr>
        <w:pStyle w:val="Akapitzlist"/>
        <w:numPr>
          <w:ilvl w:val="0"/>
          <w:numId w:val="32"/>
        </w:numPr>
        <w:spacing w:after="0" w:line="276" w:lineRule="auto"/>
        <w:jc w:val="both"/>
      </w:pPr>
      <w:r>
        <w:t>zorganizować łączność na terenie gminy w przypadku wystąpienia klęsk żywiołowych przy jednoczesnym deficycie sił i środków PSP;</w:t>
      </w:r>
    </w:p>
    <w:p w:rsidR="00B23EF4" w:rsidRDefault="00B23EF4" w:rsidP="00B23EF4">
      <w:pPr>
        <w:pStyle w:val="Akapitzlist"/>
        <w:numPr>
          <w:ilvl w:val="0"/>
          <w:numId w:val="32"/>
        </w:numPr>
        <w:spacing w:after="0" w:line="276" w:lineRule="auto"/>
        <w:jc w:val="both"/>
      </w:pPr>
      <w:r>
        <w:t xml:space="preserve">omówić podstawowe zasady prowadzenia korespondencji radiowej; </w:t>
      </w:r>
    </w:p>
    <w:p w:rsidR="00B23EF4" w:rsidRDefault="00B23EF4" w:rsidP="00B23EF4">
      <w:pPr>
        <w:pStyle w:val="Akapitzlist"/>
        <w:numPr>
          <w:ilvl w:val="0"/>
          <w:numId w:val="32"/>
        </w:numPr>
        <w:spacing w:after="0" w:line="276" w:lineRule="auto"/>
        <w:jc w:val="both"/>
      </w:pPr>
      <w:r>
        <w:t xml:space="preserve">prawidłowo współdziałać z właściwym stanowiskiem kierowania PSP; </w:t>
      </w:r>
    </w:p>
    <w:p w:rsidR="00B23EF4" w:rsidRDefault="00B23EF4" w:rsidP="00B23EF4">
      <w:pPr>
        <w:pStyle w:val="Akapitzlist"/>
        <w:numPr>
          <w:ilvl w:val="0"/>
          <w:numId w:val="32"/>
        </w:numPr>
        <w:spacing w:after="0" w:line="276" w:lineRule="auto"/>
        <w:jc w:val="both"/>
      </w:pPr>
      <w:r>
        <w:t xml:space="preserve">nadzorować przestrzeganie zasad prowadzenia łączności przez podległe jednostki OSP; </w:t>
      </w:r>
    </w:p>
    <w:p w:rsidR="00B23EF4" w:rsidRDefault="00B23EF4" w:rsidP="00B23EF4">
      <w:pPr>
        <w:pStyle w:val="Akapitzlist"/>
        <w:numPr>
          <w:ilvl w:val="0"/>
          <w:numId w:val="32"/>
        </w:numPr>
        <w:spacing w:after="0" w:line="276" w:lineRule="auto"/>
        <w:jc w:val="both"/>
      </w:pPr>
      <w:r>
        <w:t>stosować kryptonimy okólnikowe.</w:t>
      </w:r>
    </w:p>
    <w:p w:rsidR="00F940D8" w:rsidRDefault="00F940D8" w:rsidP="007E144B">
      <w:pPr>
        <w:spacing w:line="276" w:lineRule="auto"/>
      </w:pPr>
    </w:p>
    <w:p w:rsidR="00B23EF4" w:rsidRDefault="00893454" w:rsidP="00893454">
      <w:pPr>
        <w:pStyle w:val="Nagwek2"/>
      </w:pPr>
      <w:bookmarkStart w:id="100" w:name="_Toc405372792"/>
      <w:r>
        <w:t>Egzamin – 2T</w:t>
      </w:r>
      <w:bookmarkEnd w:id="100"/>
    </w:p>
    <w:p w:rsidR="00893454" w:rsidRPr="00893454" w:rsidRDefault="00893454" w:rsidP="00893454"/>
    <w:p w:rsidR="00B23EF4" w:rsidRDefault="00B23EF4" w:rsidP="007E144B">
      <w:pPr>
        <w:spacing w:line="276" w:lineRule="auto"/>
      </w:pPr>
    </w:p>
    <w:p w:rsidR="00B23EF4" w:rsidRDefault="00B23EF4" w:rsidP="007E144B">
      <w:pPr>
        <w:spacing w:line="276" w:lineRule="auto"/>
      </w:pPr>
    </w:p>
    <w:p w:rsidR="00B23EF4" w:rsidRDefault="00B23EF4" w:rsidP="007E144B">
      <w:pPr>
        <w:spacing w:line="276" w:lineRule="auto"/>
      </w:pPr>
    </w:p>
    <w:p w:rsidR="00B23EF4" w:rsidRDefault="00B23EF4" w:rsidP="007E144B">
      <w:pPr>
        <w:spacing w:line="276" w:lineRule="auto"/>
      </w:pPr>
    </w:p>
    <w:p w:rsidR="00B23EF4" w:rsidRDefault="00B23EF4" w:rsidP="007E144B">
      <w:pPr>
        <w:spacing w:line="276" w:lineRule="auto"/>
      </w:pPr>
    </w:p>
    <w:p w:rsidR="00B23EF4" w:rsidRDefault="00B23EF4" w:rsidP="007E144B">
      <w:pPr>
        <w:spacing w:line="276" w:lineRule="auto"/>
      </w:pPr>
    </w:p>
    <w:p w:rsidR="00B23EF4" w:rsidRDefault="00B23EF4" w:rsidP="007E144B">
      <w:pPr>
        <w:spacing w:line="276" w:lineRule="auto"/>
      </w:pPr>
    </w:p>
    <w:p w:rsidR="00B23EF4" w:rsidRDefault="00B23EF4" w:rsidP="007E144B">
      <w:pPr>
        <w:spacing w:line="276" w:lineRule="auto"/>
      </w:pPr>
    </w:p>
    <w:p w:rsidR="00B23EF4" w:rsidRDefault="00B23EF4" w:rsidP="007E144B">
      <w:pPr>
        <w:spacing w:line="276" w:lineRule="auto"/>
      </w:pPr>
    </w:p>
    <w:p w:rsidR="00B23EF4" w:rsidRDefault="00B23EF4" w:rsidP="007E144B">
      <w:pPr>
        <w:spacing w:line="276" w:lineRule="auto"/>
      </w:pPr>
    </w:p>
    <w:p w:rsidR="00B23EF4" w:rsidRDefault="00B23EF4" w:rsidP="007E144B">
      <w:pPr>
        <w:spacing w:line="276" w:lineRule="auto"/>
      </w:pPr>
    </w:p>
    <w:p w:rsidR="00B23EF4" w:rsidRDefault="00B23EF4" w:rsidP="007E144B">
      <w:pPr>
        <w:spacing w:line="276" w:lineRule="auto"/>
      </w:pPr>
    </w:p>
    <w:p w:rsidR="00B23EF4" w:rsidRDefault="00B23EF4" w:rsidP="007E144B">
      <w:pPr>
        <w:spacing w:line="276" w:lineRule="auto"/>
      </w:pPr>
    </w:p>
    <w:p w:rsidR="00B23EF4" w:rsidRDefault="00B23EF4" w:rsidP="007E144B">
      <w:pPr>
        <w:spacing w:line="276" w:lineRule="auto"/>
      </w:pPr>
    </w:p>
    <w:p w:rsidR="00B23EF4" w:rsidRDefault="00B23EF4" w:rsidP="00B10713">
      <w:pPr>
        <w:pStyle w:val="Nagwek1"/>
      </w:pPr>
      <w:bookmarkStart w:id="101" w:name="_Toc405193113"/>
      <w:bookmarkStart w:id="102" w:name="_Toc405197209"/>
      <w:bookmarkStart w:id="103" w:name="_Toc405197612"/>
      <w:bookmarkStart w:id="104" w:name="_Toc405372793"/>
      <w:r>
        <w:lastRenderedPageBreak/>
        <w:t>LITERATURA</w:t>
      </w:r>
      <w:bookmarkEnd w:id="101"/>
      <w:bookmarkEnd w:id="102"/>
      <w:bookmarkEnd w:id="103"/>
      <w:bookmarkEnd w:id="104"/>
    </w:p>
    <w:p w:rsidR="00B23EF4" w:rsidRDefault="00B23EF4" w:rsidP="00B23EF4"/>
    <w:p w:rsidR="00B23EF4" w:rsidRDefault="00B23EF4" w:rsidP="00EA43D9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 xml:space="preserve">Konstytucja Rzeczypospolitej Polskiej z dnia 2 kwietnia 1997 roku (Dz. U. Nr 78, poz. 483 z </w:t>
      </w:r>
      <w:proofErr w:type="spellStart"/>
      <w:r>
        <w:t>późn</w:t>
      </w:r>
      <w:proofErr w:type="spellEnd"/>
      <w:r>
        <w:t>. zm.).</w:t>
      </w:r>
    </w:p>
    <w:p w:rsidR="00B23EF4" w:rsidRDefault="00B23EF4" w:rsidP="00EA43D9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Ustawa z dnia 24 sierpnia 1991 roku o ochronie przeciwpożarowej (</w:t>
      </w:r>
      <w:proofErr w:type="spellStart"/>
      <w:r>
        <w:t>Dz.U</w:t>
      </w:r>
      <w:proofErr w:type="spellEnd"/>
      <w:r>
        <w:t xml:space="preserve">. 2009 nr 178 poz. 1380 z </w:t>
      </w:r>
      <w:proofErr w:type="spellStart"/>
      <w:r>
        <w:t>późn</w:t>
      </w:r>
      <w:proofErr w:type="spellEnd"/>
      <w:r>
        <w:t>. zm.).</w:t>
      </w:r>
    </w:p>
    <w:p w:rsidR="00B23EF4" w:rsidRDefault="00B23EF4" w:rsidP="00EA43D9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Ustawa z dnia 24 sierpnia 1991 roku o Państwowej Straży Pożarnej (</w:t>
      </w:r>
      <w:proofErr w:type="spellStart"/>
      <w:r>
        <w:t>Dz.U</w:t>
      </w:r>
      <w:proofErr w:type="spellEnd"/>
      <w:r>
        <w:t xml:space="preserve">. 2013 poz. 1340 z </w:t>
      </w:r>
      <w:proofErr w:type="spellStart"/>
      <w:r>
        <w:t>późn</w:t>
      </w:r>
      <w:proofErr w:type="spellEnd"/>
      <w:r>
        <w:t>. zm.).</w:t>
      </w:r>
    </w:p>
    <w:p w:rsidR="008311B0" w:rsidRDefault="008311B0" w:rsidP="00EA43D9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8311B0">
        <w:t>U</w:t>
      </w:r>
      <w:r>
        <w:t>stawa z dnia 21 listopada 1967 roku</w:t>
      </w:r>
      <w:r w:rsidRPr="008311B0">
        <w:t xml:space="preserve"> o powszechnym obowiązku obrony Rzeczypospolitej Polskiej</w:t>
      </w:r>
      <w:r>
        <w:t xml:space="preserve"> (</w:t>
      </w:r>
      <w:proofErr w:type="spellStart"/>
      <w:r w:rsidRPr="008311B0">
        <w:t>Dz.U</w:t>
      </w:r>
      <w:proofErr w:type="spellEnd"/>
      <w:r w:rsidRPr="008311B0">
        <w:t xml:space="preserve">. 2012 poz. 461 z </w:t>
      </w:r>
      <w:proofErr w:type="spellStart"/>
      <w:r w:rsidRPr="008311B0">
        <w:t>późn</w:t>
      </w:r>
      <w:proofErr w:type="spellEnd"/>
      <w:r w:rsidRPr="008311B0">
        <w:t>. zm.</w:t>
      </w:r>
      <w:r>
        <w:t>).</w:t>
      </w:r>
    </w:p>
    <w:p w:rsidR="008311B0" w:rsidRDefault="008311B0" w:rsidP="00EA43D9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Ustawa z dnia 26 kwietnia 2007 roku</w:t>
      </w:r>
      <w:r w:rsidRPr="008311B0">
        <w:t xml:space="preserve"> o zarządzaniu kryzysowym</w:t>
      </w:r>
      <w:r>
        <w:t xml:space="preserve"> (</w:t>
      </w:r>
      <w:proofErr w:type="spellStart"/>
      <w:r w:rsidRPr="008311B0">
        <w:t>Dz.U</w:t>
      </w:r>
      <w:proofErr w:type="spellEnd"/>
      <w:r w:rsidRPr="008311B0">
        <w:t>. 2013 poz. 1166</w:t>
      </w:r>
      <w:r>
        <w:t>).</w:t>
      </w:r>
    </w:p>
    <w:p w:rsidR="008311B0" w:rsidRDefault="008311B0" w:rsidP="00EA43D9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8311B0">
        <w:t>Us</w:t>
      </w:r>
      <w:r>
        <w:t>tawa z dnia 22 listopada 2013 roku</w:t>
      </w:r>
      <w:r w:rsidRPr="008311B0">
        <w:t xml:space="preserve"> o systemie powiadamiania ratunkowego</w:t>
      </w:r>
      <w:r>
        <w:t xml:space="preserve"> (Dz. U. 2013 poz. 1635).</w:t>
      </w:r>
    </w:p>
    <w:p w:rsidR="00B91946" w:rsidRDefault="00B91946" w:rsidP="00EA43D9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 xml:space="preserve">Ustawa z dnia 23 stycznia 2009 roku o wojewodzie i administracji rządowej w województwie </w:t>
      </w:r>
      <w:r w:rsidRPr="00B91946">
        <w:t>(</w:t>
      </w:r>
      <w:proofErr w:type="spellStart"/>
      <w:r w:rsidRPr="00B91946">
        <w:t>Dz.U</w:t>
      </w:r>
      <w:proofErr w:type="spellEnd"/>
      <w:r w:rsidRPr="00B91946">
        <w:t>. 2009 nr 31 poz. 206)</w:t>
      </w:r>
      <w:r>
        <w:t>.</w:t>
      </w:r>
    </w:p>
    <w:p w:rsidR="00B91946" w:rsidRDefault="00B91946" w:rsidP="00EA43D9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Ustawa z dnia 14 czerwca 1960 roku Kodeks postępowania administracyjnego (</w:t>
      </w:r>
      <w:proofErr w:type="spellStart"/>
      <w:r w:rsidRPr="00B91946">
        <w:t>Dz.U</w:t>
      </w:r>
      <w:proofErr w:type="spellEnd"/>
      <w:r w:rsidRPr="00B91946">
        <w:t>. 2013 poz. 267</w:t>
      </w:r>
      <w:r>
        <w:t>).</w:t>
      </w:r>
    </w:p>
    <w:p w:rsidR="00383384" w:rsidRDefault="00383384" w:rsidP="00383384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Ustawa z dnia 8 marca 1990 roku o samorządzie gminnym (</w:t>
      </w:r>
      <w:proofErr w:type="spellStart"/>
      <w:r w:rsidRPr="002A1AFD">
        <w:t>Dz.U</w:t>
      </w:r>
      <w:proofErr w:type="spellEnd"/>
      <w:r w:rsidRPr="002A1AFD">
        <w:t>. 2013 poz. 594</w:t>
      </w:r>
      <w:r>
        <w:t xml:space="preserve"> z </w:t>
      </w:r>
      <w:proofErr w:type="spellStart"/>
      <w:r>
        <w:t>póź</w:t>
      </w:r>
      <w:proofErr w:type="spellEnd"/>
      <w:r>
        <w:t>. zm.).</w:t>
      </w:r>
    </w:p>
    <w:p w:rsidR="00383384" w:rsidRDefault="00383384" w:rsidP="00383384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4204CC">
        <w:t>U</w:t>
      </w:r>
      <w:r>
        <w:t>stawa z dnia 27 sierpnia 2009 roku</w:t>
      </w:r>
      <w:r w:rsidRPr="004204CC">
        <w:t xml:space="preserve"> o finansach publicznych</w:t>
      </w:r>
      <w:r>
        <w:t xml:space="preserve"> (</w:t>
      </w:r>
      <w:proofErr w:type="spellStart"/>
      <w:r w:rsidRPr="004204CC">
        <w:t>Dz.U</w:t>
      </w:r>
      <w:proofErr w:type="spellEnd"/>
      <w:r w:rsidRPr="004204CC">
        <w:t>. 2009 nr 157 poz. 1240</w:t>
      </w:r>
      <w:r>
        <w:t xml:space="preserve"> z </w:t>
      </w:r>
      <w:proofErr w:type="spellStart"/>
      <w:r>
        <w:t>póź</w:t>
      </w:r>
      <w:proofErr w:type="spellEnd"/>
      <w:r>
        <w:t>. zm.).</w:t>
      </w:r>
    </w:p>
    <w:p w:rsidR="00B87598" w:rsidRDefault="00B87598" w:rsidP="00B87598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BF6231">
        <w:t xml:space="preserve">Ustawa z dnia </w:t>
      </w:r>
      <w:r>
        <w:t>26 czerwca 1974 roku Kodeks pracy (</w:t>
      </w:r>
      <w:proofErr w:type="spellStart"/>
      <w:r w:rsidRPr="00BF6231">
        <w:t>Dz.U</w:t>
      </w:r>
      <w:proofErr w:type="spellEnd"/>
      <w:r w:rsidRPr="00BF6231">
        <w:t>. 1974 nr 24 poz. 141</w:t>
      </w:r>
      <w:r>
        <w:t xml:space="preserve"> z </w:t>
      </w:r>
      <w:proofErr w:type="spellStart"/>
      <w:r>
        <w:t>póź</w:t>
      </w:r>
      <w:proofErr w:type="spellEnd"/>
      <w:r>
        <w:t>. zm.).</w:t>
      </w:r>
    </w:p>
    <w:p w:rsidR="00B87598" w:rsidRDefault="00B87598" w:rsidP="00B87598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B93D1D">
        <w:t>Ustawa z dnia 7 kwietnia 1989 r. Prawo o</w:t>
      </w:r>
      <w:r>
        <w:t xml:space="preserve"> stowarzyszeniach (</w:t>
      </w:r>
      <w:proofErr w:type="spellStart"/>
      <w:r w:rsidRPr="00B93D1D">
        <w:t>Dz.U</w:t>
      </w:r>
      <w:proofErr w:type="spellEnd"/>
      <w:r w:rsidRPr="00B93D1D">
        <w:t>. 1989 nr 20 poz. 104</w:t>
      </w:r>
      <w:r>
        <w:t xml:space="preserve"> z </w:t>
      </w:r>
      <w:proofErr w:type="spellStart"/>
      <w:r>
        <w:t>póź</w:t>
      </w:r>
      <w:proofErr w:type="spellEnd"/>
      <w:r>
        <w:t>. zm.).</w:t>
      </w:r>
    </w:p>
    <w:p w:rsidR="00B23EF4" w:rsidRDefault="00B23EF4" w:rsidP="00383384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Rozporządzenie Ministra Spraw Wewnętrznych i Administracji z dnia 18 lutego 2011 roku w sprawie szczegółowych zasad organizacji krajowego systemu ratowniczo-gaśniczego (Dz. U. Nr 46, poz. 239).</w:t>
      </w:r>
    </w:p>
    <w:p w:rsidR="00B23EF4" w:rsidRDefault="00B23EF4" w:rsidP="00EA43D9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Rozporządzenie Rady Ministrów z dnia 4 lipca 1992 roku w sprawie zakresu i trybu korzystania z praw przez kierującego działaniem ratowniczym (</w:t>
      </w:r>
      <w:proofErr w:type="spellStart"/>
      <w:r>
        <w:t>Dz.U</w:t>
      </w:r>
      <w:proofErr w:type="spellEnd"/>
      <w:r>
        <w:t>. 1992 nr 54 poz. 259).</w:t>
      </w:r>
    </w:p>
    <w:p w:rsidR="00882734" w:rsidRDefault="00882734" w:rsidP="00EA43D9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882734">
        <w:t xml:space="preserve">Rozporządzenie Rady Ministrów </w:t>
      </w:r>
      <w:r>
        <w:t>z dnia 30 kwietnia 2010 roku</w:t>
      </w:r>
      <w:r w:rsidRPr="00882734">
        <w:t xml:space="preserve"> w sprawie planów ochrony infrastruktury krytycznej </w:t>
      </w:r>
      <w:r>
        <w:t xml:space="preserve">(Dz. U. </w:t>
      </w:r>
      <w:r w:rsidR="00B10713" w:rsidRPr="00B10713">
        <w:t>2010 nr 83 poz. 542</w:t>
      </w:r>
      <w:r w:rsidR="00B10713">
        <w:t>).</w:t>
      </w:r>
    </w:p>
    <w:p w:rsidR="00383384" w:rsidRDefault="00383384" w:rsidP="00383384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AD52C2">
        <w:t xml:space="preserve">Rozporządzenie Ministra Spraw Wewnętrznych i Administracji z dnia 16 września 2008 </w:t>
      </w:r>
      <w:r>
        <w:t xml:space="preserve">roku </w:t>
      </w:r>
      <w:r w:rsidRPr="00AD52C2">
        <w:t xml:space="preserve"> w sprawie szczegółowych warunków bezpieczeństwa i higieny służby strażaków Państwowej Straży Pożarnej</w:t>
      </w:r>
      <w:r>
        <w:t xml:space="preserve"> (</w:t>
      </w:r>
      <w:proofErr w:type="spellStart"/>
      <w:r w:rsidRPr="00AD52C2">
        <w:t>Dz.U</w:t>
      </w:r>
      <w:proofErr w:type="spellEnd"/>
      <w:r w:rsidRPr="00AD52C2">
        <w:t>. 2008 nr 180 poz. 1115</w:t>
      </w:r>
      <w:r>
        <w:t>).</w:t>
      </w:r>
    </w:p>
    <w:p w:rsidR="00FF17ED" w:rsidRDefault="00FF17ED" w:rsidP="00FF17ED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520242">
        <w:t xml:space="preserve">Rozporządzenie Ministra Pracy i Polityki Socjalnej z dnia 26 września 1997 </w:t>
      </w:r>
      <w:r>
        <w:t xml:space="preserve">roku </w:t>
      </w:r>
      <w:r w:rsidRPr="00520242">
        <w:t xml:space="preserve"> w sprawie ogólnych przepisów bezpieczeństwa i higieny pracy</w:t>
      </w:r>
      <w:r>
        <w:t xml:space="preserve"> (</w:t>
      </w:r>
      <w:proofErr w:type="spellStart"/>
      <w:r w:rsidRPr="00520242">
        <w:t>Dz.U</w:t>
      </w:r>
      <w:proofErr w:type="spellEnd"/>
      <w:r w:rsidRPr="00520242">
        <w:t>. 1997 nr 129 poz. 844</w:t>
      </w:r>
      <w:r>
        <w:t xml:space="preserve"> z </w:t>
      </w:r>
      <w:proofErr w:type="spellStart"/>
      <w:r>
        <w:t>póź</w:t>
      </w:r>
      <w:proofErr w:type="spellEnd"/>
      <w:r>
        <w:t>. zm.).</w:t>
      </w:r>
    </w:p>
    <w:p w:rsidR="00FF17ED" w:rsidRDefault="00FF17ED" w:rsidP="00FF17ED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B93D1D">
        <w:t>Rozporządzenie Ministra Zdrowia z dnia 30 listopada 2009 r. w sprawie przeprowadzania okresowych bezpłatnych badań lekarskich członka ochotniczej straży pożarnej biorącego bezpośredni udział w działaniach ratowniczych</w:t>
      </w:r>
      <w:r>
        <w:t xml:space="preserve"> (</w:t>
      </w:r>
      <w:proofErr w:type="spellStart"/>
      <w:r w:rsidRPr="00B93D1D">
        <w:t>Dz.U</w:t>
      </w:r>
      <w:proofErr w:type="spellEnd"/>
      <w:r w:rsidRPr="00B93D1D">
        <w:t>. 2009 nr 210 poz. 1627</w:t>
      </w:r>
      <w:r>
        <w:t>).</w:t>
      </w:r>
    </w:p>
    <w:p w:rsidR="00B23EF4" w:rsidRDefault="00B23EF4" w:rsidP="00EA43D9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 xml:space="preserve">Ceremoniał Ochotniczych Straży Pożarnych ZOSP RP z 27 września 2009 roku z </w:t>
      </w:r>
      <w:proofErr w:type="spellStart"/>
      <w:r>
        <w:t>póżń</w:t>
      </w:r>
      <w:proofErr w:type="spellEnd"/>
      <w:r>
        <w:t>. zm.</w:t>
      </w:r>
    </w:p>
    <w:p w:rsidR="00B23EF4" w:rsidRDefault="00B23EF4" w:rsidP="00EA43D9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 xml:space="preserve">Regulamin umundurowania ZOSP RP z 27 września 2009 roku z </w:t>
      </w:r>
      <w:proofErr w:type="spellStart"/>
      <w:r>
        <w:t>póżń</w:t>
      </w:r>
      <w:proofErr w:type="spellEnd"/>
      <w:r>
        <w:t>. zm.</w:t>
      </w:r>
    </w:p>
    <w:p w:rsidR="00B23EF4" w:rsidRDefault="00B23EF4" w:rsidP="00EA43D9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Regulamin musztry Sił Zbrojnych Rzeczypospolitej Polskiej.</w:t>
      </w:r>
    </w:p>
    <w:p w:rsidR="00B23EF4" w:rsidRDefault="00B23EF4" w:rsidP="00EA43D9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Regulamin ogólny Sił Zbrojnych Rzeczypospolitej Polskiej.</w:t>
      </w:r>
    </w:p>
    <w:p w:rsidR="00B23EF4" w:rsidRDefault="00B23EF4" w:rsidP="00EA43D9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 xml:space="preserve">Instrukcja w sprawie organizacji łączności w sieciach radiowych UKF PSP, stanowiąca Załącznik do Rozkazu nr 4 KG </w:t>
      </w:r>
      <w:r w:rsidR="00D05E91">
        <w:t>PSP z dnia 09 czerwca 2009 r.</w:t>
      </w:r>
    </w:p>
    <w:p w:rsidR="006C0FE1" w:rsidRDefault="006C0FE1" w:rsidP="006C0FE1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Ramowe wytyczne KG PSP w sprawie sposobu przeprowadzania inspekcji gotowości operacyjnej OSP KSRG, KCKR KG PSP Warszawa 2011 r.</w:t>
      </w:r>
    </w:p>
    <w:p w:rsidR="006C0FE1" w:rsidRDefault="006C0FE1" w:rsidP="006C0FE1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D05E91">
        <w:t>Wytyczne w sprawie działalności komendanta gminnego Związku Ochotniczych Straży Poża</w:t>
      </w:r>
      <w:r>
        <w:t xml:space="preserve">rnych Rzeczypospolitej Polskiej, ZG OSP RP Warszawa 2005 r. (uchwała </w:t>
      </w:r>
      <w:r w:rsidRPr="00D05E91">
        <w:t>nr 137/24/2005 Prezydium ZG ZOSP SP</w:t>
      </w:r>
      <w:r>
        <w:t xml:space="preserve"> z </w:t>
      </w:r>
      <w:proofErr w:type="spellStart"/>
      <w:r>
        <w:t>póź</w:t>
      </w:r>
      <w:proofErr w:type="spellEnd"/>
      <w:r>
        <w:t>. zm.)</w:t>
      </w:r>
    </w:p>
    <w:p w:rsidR="006C0FE1" w:rsidRPr="00F940D8" w:rsidRDefault="006C0FE1" w:rsidP="006C0FE1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 xml:space="preserve">J. </w:t>
      </w:r>
      <w:proofErr w:type="spellStart"/>
      <w:r w:rsidRPr="005C38D5">
        <w:t>Nowakowska-Małusecka</w:t>
      </w:r>
      <w:proofErr w:type="spellEnd"/>
      <w:r>
        <w:t>, : Międzynarodowe prawo humanitarne, Branta 2010 r.</w:t>
      </w:r>
    </w:p>
    <w:p w:rsidR="006C0FE1" w:rsidRDefault="006C0FE1" w:rsidP="006C0FE1">
      <w:pPr>
        <w:pStyle w:val="Akapitzlist"/>
        <w:numPr>
          <w:ilvl w:val="0"/>
          <w:numId w:val="33"/>
        </w:numPr>
        <w:spacing w:after="0" w:line="276" w:lineRule="auto"/>
        <w:jc w:val="both"/>
      </w:pPr>
      <w:proofErr w:type="spellStart"/>
      <w:r>
        <w:lastRenderedPageBreak/>
        <w:t>Lidwa</w:t>
      </w:r>
      <w:proofErr w:type="spellEnd"/>
      <w:r>
        <w:t xml:space="preserve"> W., Krzeszowski W.,  Więcek W., Kamiński P., :</w:t>
      </w:r>
      <w:r w:rsidRPr="00FA3B66">
        <w:t>Ochrona infrastruktury krytycznej</w:t>
      </w:r>
      <w:r>
        <w:t>. AON Warszawa, 2012 r.</w:t>
      </w:r>
    </w:p>
    <w:p w:rsidR="00B23EF4" w:rsidRDefault="00B23EF4" w:rsidP="00EA43D9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AA1334">
        <w:t xml:space="preserve">Schroeder M., </w:t>
      </w:r>
      <w:proofErr w:type="spellStart"/>
      <w:r w:rsidRPr="00AA1334">
        <w:t>Płotica</w:t>
      </w:r>
      <w:proofErr w:type="spellEnd"/>
      <w:r w:rsidRPr="00AA1334">
        <w:t xml:space="preserve"> M., </w:t>
      </w:r>
      <w:proofErr w:type="spellStart"/>
      <w:r w:rsidRPr="00AA1334">
        <w:t>Żuber</w:t>
      </w:r>
      <w:proofErr w:type="spellEnd"/>
      <w:r w:rsidRPr="00AA1334">
        <w:t xml:space="preserve"> vel Michałowski J.</w:t>
      </w:r>
      <w:r w:rsidR="00FA3B66">
        <w:t>,:</w:t>
      </w:r>
      <w:r w:rsidRPr="00AA1334">
        <w:t xml:space="preserve"> Krajowy System Ratowniczo - Gaśniczy </w:t>
      </w:r>
      <w:r>
        <w:br/>
      </w:r>
      <w:r w:rsidRPr="00AA1334">
        <w:t>w systemie bezpieczeństwa państwa.</w:t>
      </w:r>
      <w:r w:rsidR="00FA3B66">
        <w:t xml:space="preserve"> </w:t>
      </w:r>
      <w:r w:rsidR="00FA3B66" w:rsidRPr="00AA1334">
        <w:t xml:space="preserve">KG PSP. Warszawa. </w:t>
      </w:r>
      <w:r w:rsidR="00FA3B66">
        <w:t xml:space="preserve">1994 </w:t>
      </w:r>
      <w:r w:rsidR="00FA3B66" w:rsidRPr="00AA1334">
        <w:t>r.</w:t>
      </w:r>
    </w:p>
    <w:p w:rsidR="00FA3B66" w:rsidRDefault="005247A4" w:rsidP="00EA43D9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Wolanin J. :</w:t>
      </w:r>
      <w:r w:rsidRPr="005247A4">
        <w:t xml:space="preserve"> Zarys teorii bezpieczeństwa obywateli</w:t>
      </w:r>
      <w:r>
        <w:t xml:space="preserve">, </w:t>
      </w:r>
      <w:proofErr w:type="spellStart"/>
      <w:r>
        <w:t>Edura</w:t>
      </w:r>
      <w:proofErr w:type="spellEnd"/>
      <w:r>
        <w:t xml:space="preserve"> KG PSP, Warszawa 2007 r.</w:t>
      </w:r>
    </w:p>
    <w:p w:rsidR="00EA43D9" w:rsidRPr="00F940D8" w:rsidRDefault="00EA43D9" w:rsidP="00002D7E">
      <w:pPr>
        <w:spacing w:after="0" w:line="276" w:lineRule="auto"/>
        <w:ind w:left="360"/>
        <w:jc w:val="both"/>
      </w:pPr>
    </w:p>
    <w:sectPr w:rsidR="00EA43D9" w:rsidRPr="00F940D8" w:rsidSect="00F87476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6C5" w:rsidRDefault="00F176C5" w:rsidP="00F87476">
      <w:pPr>
        <w:spacing w:after="0" w:line="240" w:lineRule="auto"/>
      </w:pPr>
      <w:r>
        <w:separator/>
      </w:r>
    </w:p>
  </w:endnote>
  <w:endnote w:type="continuationSeparator" w:id="0">
    <w:p w:rsidR="00F176C5" w:rsidRDefault="00F176C5" w:rsidP="00F8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615776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A457AA" w:rsidRPr="00F87476" w:rsidRDefault="00B50C47">
        <w:pPr>
          <w:pStyle w:val="Stopka"/>
          <w:jc w:val="right"/>
          <w:rPr>
            <w:sz w:val="16"/>
          </w:rPr>
        </w:pPr>
        <w:r w:rsidRPr="00F87476">
          <w:rPr>
            <w:sz w:val="16"/>
          </w:rPr>
          <w:fldChar w:fldCharType="begin"/>
        </w:r>
        <w:r w:rsidR="00A457AA" w:rsidRPr="00F87476">
          <w:rPr>
            <w:sz w:val="16"/>
          </w:rPr>
          <w:instrText>PAGE   \* MERGEFORMAT</w:instrText>
        </w:r>
        <w:r w:rsidRPr="00F87476">
          <w:rPr>
            <w:sz w:val="16"/>
          </w:rPr>
          <w:fldChar w:fldCharType="separate"/>
        </w:r>
        <w:r w:rsidR="008E0897">
          <w:rPr>
            <w:noProof/>
            <w:sz w:val="16"/>
          </w:rPr>
          <w:t>7</w:t>
        </w:r>
        <w:r w:rsidRPr="00F87476">
          <w:rPr>
            <w:sz w:val="16"/>
          </w:rPr>
          <w:fldChar w:fldCharType="end"/>
        </w:r>
      </w:p>
    </w:sdtContent>
  </w:sdt>
  <w:p w:rsidR="00A457AA" w:rsidRDefault="00A457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6C5" w:rsidRDefault="00F176C5" w:rsidP="00F87476">
      <w:pPr>
        <w:spacing w:after="0" w:line="240" w:lineRule="auto"/>
      </w:pPr>
      <w:r>
        <w:separator/>
      </w:r>
    </w:p>
  </w:footnote>
  <w:footnote w:type="continuationSeparator" w:id="0">
    <w:p w:rsidR="00F176C5" w:rsidRDefault="00F176C5" w:rsidP="00F87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7FF3"/>
    <w:multiLevelType w:val="hybridMultilevel"/>
    <w:tmpl w:val="D20463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D4147"/>
    <w:multiLevelType w:val="multilevel"/>
    <w:tmpl w:val="1F7C2A34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0EB852BC"/>
    <w:multiLevelType w:val="hybridMultilevel"/>
    <w:tmpl w:val="6CA80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E258D"/>
    <w:multiLevelType w:val="hybridMultilevel"/>
    <w:tmpl w:val="7AB63B7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8B62DB"/>
    <w:multiLevelType w:val="multilevel"/>
    <w:tmpl w:val="7BAE439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22124BF"/>
    <w:multiLevelType w:val="hybridMultilevel"/>
    <w:tmpl w:val="D5861AB4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613C70"/>
    <w:multiLevelType w:val="hybridMultilevel"/>
    <w:tmpl w:val="9730A794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1DD437A"/>
    <w:multiLevelType w:val="hybridMultilevel"/>
    <w:tmpl w:val="DD84C4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32525"/>
    <w:multiLevelType w:val="multilevel"/>
    <w:tmpl w:val="B3C07E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303B9"/>
    <w:multiLevelType w:val="hybridMultilevel"/>
    <w:tmpl w:val="120819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D6FAD"/>
    <w:multiLevelType w:val="multilevel"/>
    <w:tmpl w:val="31423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67BAF"/>
    <w:multiLevelType w:val="hybridMultilevel"/>
    <w:tmpl w:val="9894FA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65F72"/>
    <w:multiLevelType w:val="multilevel"/>
    <w:tmpl w:val="4580D638"/>
    <w:lvl w:ilvl="0">
      <w:start w:val="1"/>
      <w:numFmt w:val="upperRoman"/>
      <w:pStyle w:val="Nagwek1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Nagwek2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82A5C"/>
    <w:multiLevelType w:val="multilevel"/>
    <w:tmpl w:val="8116B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ED13319"/>
    <w:multiLevelType w:val="multilevel"/>
    <w:tmpl w:val="74042D2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67E4A77"/>
    <w:multiLevelType w:val="multilevel"/>
    <w:tmpl w:val="17CE8F1E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>
    <w:nsid w:val="3A6E5BB2"/>
    <w:multiLevelType w:val="multilevel"/>
    <w:tmpl w:val="FE28DB1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E2599"/>
    <w:multiLevelType w:val="hybridMultilevel"/>
    <w:tmpl w:val="0A221B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F27D8"/>
    <w:multiLevelType w:val="multilevel"/>
    <w:tmpl w:val="6A7CB40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3327434"/>
    <w:multiLevelType w:val="multilevel"/>
    <w:tmpl w:val="863E699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5C77E1F"/>
    <w:multiLevelType w:val="hybridMultilevel"/>
    <w:tmpl w:val="892E42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A05E1"/>
    <w:multiLevelType w:val="hybridMultilevel"/>
    <w:tmpl w:val="71AC43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747AC7"/>
    <w:multiLevelType w:val="hybridMultilevel"/>
    <w:tmpl w:val="0A2A53F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2188F"/>
    <w:multiLevelType w:val="hybridMultilevel"/>
    <w:tmpl w:val="B7466A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0434C"/>
    <w:multiLevelType w:val="hybridMultilevel"/>
    <w:tmpl w:val="F1144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649BA"/>
    <w:multiLevelType w:val="hybridMultilevel"/>
    <w:tmpl w:val="49EC65F2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6">
    <w:nsid w:val="68C21C28"/>
    <w:multiLevelType w:val="multilevel"/>
    <w:tmpl w:val="BC26B1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A0066"/>
    <w:multiLevelType w:val="multilevel"/>
    <w:tmpl w:val="FD020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A06CB"/>
    <w:multiLevelType w:val="multilevel"/>
    <w:tmpl w:val="40102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83A7B"/>
    <w:multiLevelType w:val="hybridMultilevel"/>
    <w:tmpl w:val="663CA0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151CA"/>
    <w:multiLevelType w:val="hybridMultilevel"/>
    <w:tmpl w:val="F6581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A0FFC"/>
    <w:multiLevelType w:val="multilevel"/>
    <w:tmpl w:val="EDA0BFC6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2">
    <w:nsid w:val="7B0668D3"/>
    <w:multiLevelType w:val="hybridMultilevel"/>
    <w:tmpl w:val="73A87F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74AE2"/>
    <w:multiLevelType w:val="hybridMultilevel"/>
    <w:tmpl w:val="1B1A1B9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E70F4F"/>
    <w:multiLevelType w:val="multilevel"/>
    <w:tmpl w:val="46E2CB5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26"/>
  </w:num>
  <w:num w:numId="3">
    <w:abstractNumId w:val="19"/>
  </w:num>
  <w:num w:numId="4">
    <w:abstractNumId w:val="1"/>
  </w:num>
  <w:num w:numId="5">
    <w:abstractNumId w:val="16"/>
  </w:num>
  <w:num w:numId="6">
    <w:abstractNumId w:val="2"/>
  </w:num>
  <w:num w:numId="7">
    <w:abstractNumId w:val="18"/>
  </w:num>
  <w:num w:numId="8">
    <w:abstractNumId w:val="3"/>
  </w:num>
  <w:num w:numId="9">
    <w:abstractNumId w:val="34"/>
  </w:num>
  <w:num w:numId="10">
    <w:abstractNumId w:val="31"/>
  </w:num>
  <w:num w:numId="11">
    <w:abstractNumId w:val="27"/>
  </w:num>
  <w:num w:numId="12">
    <w:abstractNumId w:val="4"/>
  </w:num>
  <w:num w:numId="13">
    <w:abstractNumId w:val="15"/>
  </w:num>
  <w:num w:numId="14">
    <w:abstractNumId w:val="8"/>
  </w:num>
  <w:num w:numId="15">
    <w:abstractNumId w:val="20"/>
  </w:num>
  <w:num w:numId="16">
    <w:abstractNumId w:val="9"/>
  </w:num>
  <w:num w:numId="17">
    <w:abstractNumId w:val="5"/>
  </w:num>
  <w:num w:numId="18">
    <w:abstractNumId w:val="0"/>
  </w:num>
  <w:num w:numId="19">
    <w:abstractNumId w:val="25"/>
  </w:num>
  <w:num w:numId="20">
    <w:abstractNumId w:val="13"/>
  </w:num>
  <w:num w:numId="21">
    <w:abstractNumId w:val="17"/>
  </w:num>
  <w:num w:numId="22">
    <w:abstractNumId w:val="11"/>
  </w:num>
  <w:num w:numId="23">
    <w:abstractNumId w:val="30"/>
  </w:num>
  <w:num w:numId="24">
    <w:abstractNumId w:val="29"/>
  </w:num>
  <w:num w:numId="25">
    <w:abstractNumId w:val="7"/>
  </w:num>
  <w:num w:numId="26">
    <w:abstractNumId w:val="23"/>
  </w:num>
  <w:num w:numId="27">
    <w:abstractNumId w:val="32"/>
  </w:num>
  <w:num w:numId="28">
    <w:abstractNumId w:val="24"/>
  </w:num>
  <w:num w:numId="29">
    <w:abstractNumId w:val="6"/>
  </w:num>
  <w:num w:numId="30">
    <w:abstractNumId w:val="33"/>
  </w:num>
  <w:num w:numId="31">
    <w:abstractNumId w:val="22"/>
  </w:num>
  <w:num w:numId="32">
    <w:abstractNumId w:val="21"/>
  </w:num>
  <w:num w:numId="33">
    <w:abstractNumId w:val="10"/>
  </w:num>
  <w:num w:numId="34">
    <w:abstractNumId w:val="14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476"/>
    <w:rsid w:val="00002D7E"/>
    <w:rsid w:val="00005231"/>
    <w:rsid w:val="000434E0"/>
    <w:rsid w:val="0008139C"/>
    <w:rsid w:val="0008254F"/>
    <w:rsid w:val="000C2457"/>
    <w:rsid w:val="000C484A"/>
    <w:rsid w:val="00136541"/>
    <w:rsid w:val="00144CDD"/>
    <w:rsid w:val="001464F9"/>
    <w:rsid w:val="00146D26"/>
    <w:rsid w:val="00177556"/>
    <w:rsid w:val="001963DD"/>
    <w:rsid w:val="001A213F"/>
    <w:rsid w:val="001C79B5"/>
    <w:rsid w:val="00253937"/>
    <w:rsid w:val="00270058"/>
    <w:rsid w:val="0027168C"/>
    <w:rsid w:val="002779F7"/>
    <w:rsid w:val="0029540B"/>
    <w:rsid w:val="002C47A3"/>
    <w:rsid w:val="002F55E7"/>
    <w:rsid w:val="00300F30"/>
    <w:rsid w:val="003205A5"/>
    <w:rsid w:val="00355E4C"/>
    <w:rsid w:val="0036054F"/>
    <w:rsid w:val="003705A2"/>
    <w:rsid w:val="00383384"/>
    <w:rsid w:val="003A6C4E"/>
    <w:rsid w:val="003B7BFE"/>
    <w:rsid w:val="003C422D"/>
    <w:rsid w:val="003C5F3B"/>
    <w:rsid w:val="003D0019"/>
    <w:rsid w:val="003E31F8"/>
    <w:rsid w:val="003E59F6"/>
    <w:rsid w:val="003E5C14"/>
    <w:rsid w:val="00403BDE"/>
    <w:rsid w:val="00420B23"/>
    <w:rsid w:val="00445E4F"/>
    <w:rsid w:val="004A264F"/>
    <w:rsid w:val="004E426B"/>
    <w:rsid w:val="005247A4"/>
    <w:rsid w:val="005319AF"/>
    <w:rsid w:val="005416F7"/>
    <w:rsid w:val="0054367D"/>
    <w:rsid w:val="00555856"/>
    <w:rsid w:val="005C38D5"/>
    <w:rsid w:val="005C754F"/>
    <w:rsid w:val="005E45E1"/>
    <w:rsid w:val="0065752A"/>
    <w:rsid w:val="00676A47"/>
    <w:rsid w:val="006A7D7C"/>
    <w:rsid w:val="006C0FE1"/>
    <w:rsid w:val="006D3348"/>
    <w:rsid w:val="006F06D7"/>
    <w:rsid w:val="007101FA"/>
    <w:rsid w:val="0071751F"/>
    <w:rsid w:val="007224AE"/>
    <w:rsid w:val="00722FE3"/>
    <w:rsid w:val="00736457"/>
    <w:rsid w:val="00741709"/>
    <w:rsid w:val="00770D8F"/>
    <w:rsid w:val="007C1E87"/>
    <w:rsid w:val="007D682C"/>
    <w:rsid w:val="007E144B"/>
    <w:rsid w:val="008040F3"/>
    <w:rsid w:val="0081219A"/>
    <w:rsid w:val="008230A2"/>
    <w:rsid w:val="008311B0"/>
    <w:rsid w:val="00842D16"/>
    <w:rsid w:val="00882734"/>
    <w:rsid w:val="00893454"/>
    <w:rsid w:val="008B16A6"/>
    <w:rsid w:val="008B56DD"/>
    <w:rsid w:val="008E0897"/>
    <w:rsid w:val="008F72F3"/>
    <w:rsid w:val="00902883"/>
    <w:rsid w:val="0091790A"/>
    <w:rsid w:val="00954C93"/>
    <w:rsid w:val="00956BAE"/>
    <w:rsid w:val="00964F7B"/>
    <w:rsid w:val="009C4932"/>
    <w:rsid w:val="009F7768"/>
    <w:rsid w:val="00A26BDC"/>
    <w:rsid w:val="00A457AA"/>
    <w:rsid w:val="00A45EE1"/>
    <w:rsid w:val="00A5348E"/>
    <w:rsid w:val="00A66AB0"/>
    <w:rsid w:val="00AB559A"/>
    <w:rsid w:val="00AB733B"/>
    <w:rsid w:val="00AD0ADE"/>
    <w:rsid w:val="00B07A58"/>
    <w:rsid w:val="00B10713"/>
    <w:rsid w:val="00B23EF4"/>
    <w:rsid w:val="00B27B97"/>
    <w:rsid w:val="00B30343"/>
    <w:rsid w:val="00B30C92"/>
    <w:rsid w:val="00B35AB0"/>
    <w:rsid w:val="00B41F15"/>
    <w:rsid w:val="00B450B5"/>
    <w:rsid w:val="00B509F8"/>
    <w:rsid w:val="00B50C47"/>
    <w:rsid w:val="00B604E5"/>
    <w:rsid w:val="00B87598"/>
    <w:rsid w:val="00B91946"/>
    <w:rsid w:val="00BB1332"/>
    <w:rsid w:val="00BE203D"/>
    <w:rsid w:val="00BE397F"/>
    <w:rsid w:val="00BF62F2"/>
    <w:rsid w:val="00C6422C"/>
    <w:rsid w:val="00C836CB"/>
    <w:rsid w:val="00CA5766"/>
    <w:rsid w:val="00D05E91"/>
    <w:rsid w:val="00D311CA"/>
    <w:rsid w:val="00D35F74"/>
    <w:rsid w:val="00D523F2"/>
    <w:rsid w:val="00D52DDA"/>
    <w:rsid w:val="00D7511C"/>
    <w:rsid w:val="00D83C92"/>
    <w:rsid w:val="00D860E4"/>
    <w:rsid w:val="00E04F5E"/>
    <w:rsid w:val="00E1263D"/>
    <w:rsid w:val="00E275A8"/>
    <w:rsid w:val="00E32D8F"/>
    <w:rsid w:val="00E534C7"/>
    <w:rsid w:val="00E53965"/>
    <w:rsid w:val="00E53C41"/>
    <w:rsid w:val="00E87832"/>
    <w:rsid w:val="00EA43D9"/>
    <w:rsid w:val="00EA5210"/>
    <w:rsid w:val="00EC1CB3"/>
    <w:rsid w:val="00EC3368"/>
    <w:rsid w:val="00EC4A57"/>
    <w:rsid w:val="00EC6FF4"/>
    <w:rsid w:val="00F176C5"/>
    <w:rsid w:val="00F452DA"/>
    <w:rsid w:val="00F87476"/>
    <w:rsid w:val="00F940D8"/>
    <w:rsid w:val="00FA06C1"/>
    <w:rsid w:val="00FA3B66"/>
    <w:rsid w:val="00FB56F5"/>
    <w:rsid w:val="00FB6ADF"/>
    <w:rsid w:val="00FC7677"/>
    <w:rsid w:val="00FF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87476"/>
    <w:pPr>
      <w:suppressAutoHyphens/>
      <w:autoSpaceDN w:val="0"/>
      <w:spacing w:line="360" w:lineRule="auto"/>
      <w:textAlignment w:val="baseline"/>
    </w:pPr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autoRedefine/>
    <w:rsid w:val="00C6422C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2"/>
      <w:szCs w:val="28"/>
    </w:rPr>
  </w:style>
  <w:style w:type="paragraph" w:styleId="Nagwek2">
    <w:name w:val="heading 2"/>
    <w:basedOn w:val="Normalny"/>
    <w:next w:val="Normalny"/>
    <w:link w:val="Nagwek2Znak"/>
    <w:autoRedefine/>
    <w:qFormat/>
    <w:rsid w:val="00770D8F"/>
    <w:pPr>
      <w:keepNext/>
      <w:keepLines/>
      <w:numPr>
        <w:ilvl w:val="3"/>
        <w:numId w:val="1"/>
      </w:numPr>
      <w:spacing w:before="200" w:after="0"/>
      <w:ind w:left="284"/>
      <w:outlineLvl w:val="1"/>
    </w:pPr>
    <w:rPr>
      <w:rFonts w:eastAsia="Times New Roman" w:cs="Arial"/>
      <w:b/>
      <w:bCs/>
      <w:sz w:val="22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11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47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476"/>
    <w:rPr>
      <w:rFonts w:ascii="Arial" w:eastAsia="Calibri" w:hAnsi="Arial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F8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476"/>
    <w:rPr>
      <w:rFonts w:ascii="Arial" w:eastAsia="Calibri" w:hAnsi="Arial" w:cs="Times New Roman"/>
      <w:sz w:val="20"/>
    </w:rPr>
  </w:style>
  <w:style w:type="character" w:customStyle="1" w:styleId="Nagwek1Znak">
    <w:name w:val="Nagłówek 1 Znak"/>
    <w:basedOn w:val="Domylnaczcionkaakapitu"/>
    <w:link w:val="Nagwek1"/>
    <w:rsid w:val="00C6422C"/>
    <w:rPr>
      <w:rFonts w:ascii="Arial" w:eastAsia="Times New Roman" w:hAnsi="Arial" w:cs="Times New Roman"/>
      <w:b/>
      <w:bCs/>
      <w:szCs w:val="28"/>
    </w:rPr>
  </w:style>
  <w:style w:type="character" w:customStyle="1" w:styleId="Nagwek2Znak">
    <w:name w:val="Nagłówek 2 Znak"/>
    <w:basedOn w:val="Domylnaczcionkaakapitu"/>
    <w:link w:val="Nagwek2"/>
    <w:rsid w:val="00770D8F"/>
    <w:rPr>
      <w:rFonts w:ascii="Arial" w:eastAsia="Times New Roman" w:hAnsi="Arial" w:cs="Arial"/>
      <w:b/>
      <w:bCs/>
      <w:szCs w:val="26"/>
    </w:rPr>
  </w:style>
  <w:style w:type="paragraph" w:styleId="Akapitzlist">
    <w:name w:val="List Paragraph"/>
    <w:basedOn w:val="Normalny"/>
    <w:qFormat/>
    <w:rsid w:val="00F87476"/>
    <w:pPr>
      <w:ind w:left="72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45E4F"/>
    <w:pPr>
      <w:numPr>
        <w:numId w:val="0"/>
      </w:numPr>
      <w:suppressAutoHyphens w:val="0"/>
      <w:autoSpaceDN/>
      <w:spacing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53937"/>
    <w:pPr>
      <w:tabs>
        <w:tab w:val="left" w:pos="660"/>
        <w:tab w:val="right" w:leader="dot" w:pos="9060"/>
      </w:tabs>
      <w:spacing w:after="100" w:line="276" w:lineRule="auto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445E4F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445E4F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11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Pogrubienie">
    <w:name w:val="Strong"/>
    <w:basedOn w:val="Domylnaczcionkaakapitu"/>
    <w:uiPriority w:val="22"/>
    <w:qFormat/>
    <w:rsid w:val="00B919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87476"/>
    <w:pPr>
      <w:suppressAutoHyphens/>
      <w:autoSpaceDN w:val="0"/>
      <w:spacing w:line="360" w:lineRule="auto"/>
      <w:textAlignment w:val="baseline"/>
    </w:pPr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autoRedefine/>
    <w:rsid w:val="00C6422C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2"/>
      <w:szCs w:val="28"/>
    </w:rPr>
  </w:style>
  <w:style w:type="paragraph" w:styleId="Nagwek2">
    <w:name w:val="heading 2"/>
    <w:basedOn w:val="Normalny"/>
    <w:next w:val="Normalny"/>
    <w:link w:val="Nagwek2Znak"/>
    <w:autoRedefine/>
    <w:qFormat/>
    <w:rsid w:val="00770D8F"/>
    <w:pPr>
      <w:keepNext/>
      <w:keepLines/>
      <w:numPr>
        <w:ilvl w:val="3"/>
        <w:numId w:val="1"/>
      </w:numPr>
      <w:spacing w:before="200" w:after="0"/>
      <w:ind w:left="284"/>
      <w:outlineLvl w:val="1"/>
    </w:pPr>
    <w:rPr>
      <w:rFonts w:eastAsia="Times New Roman" w:cs="Arial"/>
      <w:b/>
      <w:bCs/>
      <w:sz w:val="22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11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47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476"/>
    <w:rPr>
      <w:rFonts w:ascii="Arial" w:eastAsia="Calibri" w:hAnsi="Arial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F8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476"/>
    <w:rPr>
      <w:rFonts w:ascii="Arial" w:eastAsia="Calibri" w:hAnsi="Arial" w:cs="Times New Roman"/>
      <w:sz w:val="20"/>
    </w:rPr>
  </w:style>
  <w:style w:type="character" w:customStyle="1" w:styleId="Nagwek1Znak">
    <w:name w:val="Nagłówek 1 Znak"/>
    <w:basedOn w:val="Domylnaczcionkaakapitu"/>
    <w:link w:val="Nagwek1"/>
    <w:rsid w:val="00C6422C"/>
    <w:rPr>
      <w:rFonts w:ascii="Arial" w:eastAsia="Times New Roman" w:hAnsi="Arial" w:cs="Times New Roman"/>
      <w:b/>
      <w:bCs/>
      <w:szCs w:val="28"/>
    </w:rPr>
  </w:style>
  <w:style w:type="character" w:customStyle="1" w:styleId="Nagwek2Znak">
    <w:name w:val="Nagłówek 2 Znak"/>
    <w:basedOn w:val="Domylnaczcionkaakapitu"/>
    <w:link w:val="Nagwek2"/>
    <w:rsid w:val="00770D8F"/>
    <w:rPr>
      <w:rFonts w:ascii="Arial" w:eastAsia="Times New Roman" w:hAnsi="Arial" w:cs="Arial"/>
      <w:b/>
      <w:bCs/>
      <w:szCs w:val="26"/>
    </w:rPr>
  </w:style>
  <w:style w:type="paragraph" w:styleId="Akapitzlist">
    <w:name w:val="List Paragraph"/>
    <w:basedOn w:val="Normalny"/>
    <w:qFormat/>
    <w:rsid w:val="00F87476"/>
    <w:pPr>
      <w:ind w:left="72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45E4F"/>
    <w:pPr>
      <w:numPr>
        <w:numId w:val="0"/>
      </w:numPr>
      <w:suppressAutoHyphens w:val="0"/>
      <w:autoSpaceDN/>
      <w:spacing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53937"/>
    <w:pPr>
      <w:tabs>
        <w:tab w:val="left" w:pos="660"/>
        <w:tab w:val="right" w:leader="dot" w:pos="9060"/>
      </w:tabs>
      <w:spacing w:after="100" w:line="276" w:lineRule="auto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445E4F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445E4F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11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Pogrubienie">
    <w:name w:val="Strong"/>
    <w:basedOn w:val="Domylnaczcionkaakapitu"/>
    <w:uiPriority w:val="22"/>
    <w:qFormat/>
    <w:rsid w:val="00B919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0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8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8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8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6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9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25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54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95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2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4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7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2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5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92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0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7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4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35F4-FE18-47C0-8111-ED461BAB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3264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Chojnacki</dc:creator>
  <cp:lastModifiedBy>wchojnacki</cp:lastModifiedBy>
  <cp:revision>3</cp:revision>
  <cp:lastPrinted>2015-11-24T14:04:00Z</cp:lastPrinted>
  <dcterms:created xsi:type="dcterms:W3CDTF">2015-11-24T14:08:00Z</dcterms:created>
  <dcterms:modified xsi:type="dcterms:W3CDTF">2015-11-24T14:11:00Z</dcterms:modified>
</cp:coreProperties>
</file>